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5577" w14:textId="0F2B4BC0" w:rsidR="005E0ACB" w:rsidRPr="001256B8" w:rsidRDefault="001256B8" w:rsidP="004A1CEA">
      <w:pPr>
        <w:pStyle w:val="2"/>
        <w:ind w:left="709" w:hanging="709"/>
        <w:rPr>
          <w:rFonts w:ascii="Times New Roman" w:hAnsi="Times New Roman"/>
          <w:sz w:val="36"/>
          <w:szCs w:val="36"/>
        </w:rPr>
      </w:pPr>
      <w:r w:rsidRPr="001256B8">
        <w:rPr>
          <w:rFonts w:ascii="Times New Roman" w:hAnsi="Times New Roman"/>
          <w:sz w:val="36"/>
          <w:szCs w:val="36"/>
        </w:rPr>
        <w:t>Австро-Венгерская сказка: Вена – Будапешт – Эгер</w:t>
      </w:r>
    </w:p>
    <w:p w14:paraId="4725856A" w14:textId="77777777" w:rsidR="001256B8" w:rsidRPr="001256B8" w:rsidRDefault="001256B8" w:rsidP="001256B8"/>
    <w:p w14:paraId="7F8A30BC" w14:textId="53A825AA" w:rsidR="001256B8" w:rsidRPr="001256B8" w:rsidRDefault="001256B8" w:rsidP="001256B8">
      <w:pPr>
        <w:jc w:val="center"/>
        <w:rPr>
          <w:i/>
          <w:iCs/>
          <w:sz w:val="24"/>
          <w:szCs w:val="24"/>
        </w:rPr>
      </w:pPr>
      <w:r w:rsidRPr="001256B8">
        <w:rPr>
          <w:i/>
          <w:iCs/>
          <w:sz w:val="24"/>
          <w:szCs w:val="24"/>
        </w:rPr>
        <w:t>Вена – Будапешт – Эгер</w:t>
      </w:r>
    </w:p>
    <w:p w14:paraId="0FD73D74" w14:textId="77777777" w:rsidR="001256B8" w:rsidRPr="001256B8" w:rsidRDefault="001256B8" w:rsidP="001256B8"/>
    <w:p w14:paraId="404E8AC0" w14:textId="766ACFE0" w:rsidR="00833D28" w:rsidRPr="001256B8" w:rsidRDefault="001256B8" w:rsidP="004A1CEA">
      <w:pPr>
        <w:pStyle w:val="2"/>
        <w:ind w:left="709" w:hanging="709"/>
        <w:rPr>
          <w:rFonts w:ascii="Times New Roman" w:hAnsi="Times New Roman"/>
          <w:spacing w:val="-8"/>
          <w:szCs w:val="24"/>
        </w:rPr>
      </w:pPr>
      <w:r w:rsidRPr="001256B8">
        <w:rPr>
          <w:rFonts w:ascii="Times New Roman" w:hAnsi="Times New Roman"/>
          <w:spacing w:val="-8"/>
          <w:szCs w:val="24"/>
        </w:rPr>
        <w:t>Программа тура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9349"/>
      </w:tblGrid>
      <w:tr w:rsidR="001256B8" w:rsidRPr="001256B8" w14:paraId="7207CADF" w14:textId="77777777" w:rsidTr="002C1FA1">
        <w:tc>
          <w:tcPr>
            <w:tcW w:w="1129" w:type="dxa"/>
          </w:tcPr>
          <w:p w14:paraId="62C41FE4" w14:textId="607E94A4" w:rsidR="002C1FA1" w:rsidRPr="001256B8" w:rsidRDefault="001256B8" w:rsidP="001256B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256B8">
              <w:rPr>
                <w:b/>
                <w:bCs/>
                <w:i/>
                <w:iCs/>
                <w:sz w:val="24"/>
                <w:szCs w:val="24"/>
              </w:rPr>
              <w:t>1 день</w:t>
            </w:r>
          </w:p>
        </w:tc>
        <w:tc>
          <w:tcPr>
            <w:tcW w:w="9349" w:type="dxa"/>
          </w:tcPr>
          <w:p w14:paraId="04467E60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t>Отправление из Минска накануне. Прибытие в Брест. Прохождение границы.</w:t>
            </w:r>
          </w:p>
          <w:p w14:paraId="19086498" w14:textId="1F6AEDE3" w:rsidR="002C1FA1" w:rsidRPr="001256B8" w:rsidRDefault="002C1FA1" w:rsidP="002C1FA1">
            <w:pPr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Транзит по территории Польши, Чехии. Позднее прибытие в отель.</w:t>
            </w:r>
            <w:r w:rsidRPr="001256B8">
              <w:rPr>
                <w:b/>
                <w:bCs/>
                <w:sz w:val="24"/>
                <w:szCs w:val="24"/>
              </w:rPr>
              <w:t> Ночлег</w:t>
            </w:r>
          </w:p>
        </w:tc>
      </w:tr>
      <w:tr w:rsidR="001256B8" w:rsidRPr="001256B8" w14:paraId="36543A9B" w14:textId="77777777" w:rsidTr="002C1FA1">
        <w:tc>
          <w:tcPr>
            <w:tcW w:w="1129" w:type="dxa"/>
          </w:tcPr>
          <w:p w14:paraId="2FFEBAEF" w14:textId="5FB049B9" w:rsidR="001256B8" w:rsidRPr="001256B8" w:rsidRDefault="001256B8" w:rsidP="001256B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256B8">
              <w:rPr>
                <w:b/>
                <w:bCs/>
                <w:i/>
                <w:iCs/>
                <w:sz w:val="24"/>
                <w:szCs w:val="24"/>
              </w:rPr>
              <w:t>2 день</w:t>
            </w:r>
          </w:p>
        </w:tc>
        <w:tc>
          <w:tcPr>
            <w:tcW w:w="9349" w:type="dxa"/>
          </w:tcPr>
          <w:p w14:paraId="6A4CC909" w14:textId="77777777" w:rsidR="00CA7FEE" w:rsidRPr="001256B8" w:rsidRDefault="002C1FA1" w:rsidP="00CA7FEE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rPr>
                <w:b/>
                <w:bCs/>
                <w:shd w:val="clear" w:color="auto" w:fill="FFFFFF"/>
              </w:rPr>
              <w:t>Завтрак.</w:t>
            </w:r>
            <w:r w:rsidRPr="001256B8">
              <w:rPr>
                <w:shd w:val="clear" w:color="auto" w:fill="FFFFFF"/>
              </w:rPr>
              <w:t> Выселение из отеля.</w:t>
            </w:r>
            <w:r w:rsidRPr="001256B8">
              <w:br/>
            </w:r>
            <w:r w:rsidRPr="001256B8">
              <w:rPr>
                <w:b/>
                <w:bCs/>
                <w:shd w:val="clear" w:color="auto" w:fill="FFFFFF"/>
              </w:rPr>
              <w:t>Переезд в столицу Австрии – Вену.</w:t>
            </w:r>
            <w:r w:rsidRPr="001256B8">
              <w:rPr>
                <w:shd w:val="clear" w:color="auto" w:fill="FFFFFF"/>
              </w:rPr>
              <w:t> Один из самых романтичных и красивых городов мира. Здесь жили и творили великие музыканты 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Терезии, Хофбург, костел Святого Петра, собор Святого Стефана, Венская опера и др.</w:t>
            </w:r>
            <w:r w:rsidRPr="001256B8">
              <w:br/>
            </w:r>
            <w:r w:rsidR="00CA7FEE" w:rsidRPr="001256B8">
              <w:t>Самым любознательным предлагаем </w:t>
            </w:r>
            <w:r w:rsidR="00CA7FEE" w:rsidRPr="001256B8">
              <w:rPr>
                <w:rStyle w:val="af"/>
              </w:rPr>
              <w:t>автобусно-пешеходную экскурсию «Очаровательная Вена»</w:t>
            </w:r>
            <w:r w:rsidR="00CA7FEE" w:rsidRPr="001256B8">
              <w:t> (доп. плата 20 €, группа от 20 человек).</w:t>
            </w:r>
            <w:r w:rsidR="00CA7FEE" w:rsidRPr="001256B8">
              <w:br/>
              <w:t>Вы проедете по </w:t>
            </w:r>
            <w:r w:rsidR="00CA7FEE" w:rsidRPr="001256B8">
              <w:rPr>
                <w:rStyle w:val="af"/>
              </w:rPr>
              <w:t>самым красивым местам Вены, увидите здания и памятники одного из самых роскошных бульваров мира «</w:t>
            </w:r>
            <w:proofErr w:type="spellStart"/>
            <w:r w:rsidR="00CA7FEE" w:rsidRPr="001256B8">
              <w:rPr>
                <w:rStyle w:val="af"/>
              </w:rPr>
              <w:t>Ringstrasse</w:t>
            </w:r>
            <w:proofErr w:type="spellEnd"/>
            <w:r w:rsidR="00CA7FEE" w:rsidRPr="001256B8">
              <w:rPr>
                <w:rStyle w:val="af"/>
              </w:rPr>
              <w:t>»</w:t>
            </w:r>
            <w:r w:rsidR="00CA7FEE" w:rsidRPr="001256B8">
              <w:t>: здание Урании, Военное министерство эпохи Австро-Венгрии и памятник фельдмаршалу Радецкому, величественное здание Венской государственной оперы, площадь Марии-Терезии, белоснежный Парламент в античном стиле, неоготическую красавицу Ратушу, Венский университет, неоготическую церковь Благодарения, музеи истории искусств, естествознания и прикладных искусств, а также памятник советскому солдату на площади Шварценберг и многие другие места, без которых невозможно представить Вену.</w:t>
            </w:r>
          </w:p>
          <w:p w14:paraId="5A562848" w14:textId="7617B1AD" w:rsidR="002C1FA1" w:rsidRPr="001256B8" w:rsidRDefault="00CA7FEE" w:rsidP="00CA7FEE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Montserrat" w:hAnsi="Montserrat"/>
              </w:rPr>
            </w:pPr>
            <w:r w:rsidRPr="001256B8">
              <w:t>Вы сделаете остановку около</w:t>
            </w:r>
            <w:r w:rsidRPr="001256B8">
              <w:rPr>
                <w:rStyle w:val="af"/>
              </w:rPr>
              <w:t> дворцового комплекса Бельведер</w:t>
            </w:r>
            <w:r w:rsidRPr="001256B8">
              <w:t> и познакомитесь с </w:t>
            </w:r>
            <w:r w:rsidRPr="001256B8">
              <w:rPr>
                <w:rStyle w:val="af"/>
              </w:rPr>
              <w:t>летней резиденцией принца Евгения Савойского</w:t>
            </w:r>
            <w:r w:rsidRPr="001256B8">
              <w:t> — </w:t>
            </w:r>
            <w:r w:rsidRPr="001256B8">
              <w:rPr>
                <w:rStyle w:val="af"/>
              </w:rPr>
              <w:t>«Версалем в миниатюре»</w:t>
            </w:r>
            <w:r w:rsidRPr="001256B8">
              <w:t> и настоящим шедевром барокко. Именно в этом месте в 1955 году была подписана Декларация о независимости Австрии. Отсюда открывается потрясающий </w:t>
            </w:r>
            <w:r w:rsidRPr="001256B8">
              <w:rPr>
                <w:rStyle w:val="af"/>
              </w:rPr>
              <w:t>панорамный вид на собор Святого Стефана и Вену</w:t>
            </w:r>
            <w:r w:rsidRPr="001256B8">
              <w:t>.</w:t>
            </w:r>
            <w:r w:rsidRPr="001256B8">
              <w:br/>
            </w:r>
            <w:r w:rsidR="002C1FA1" w:rsidRPr="001256B8">
              <w:rPr>
                <w:b/>
                <w:bCs/>
                <w:shd w:val="clear" w:color="auto" w:fill="FFFFFF"/>
              </w:rPr>
              <w:t xml:space="preserve">Ночлег в отеле в </w:t>
            </w:r>
            <w:proofErr w:type="gramStart"/>
            <w:r w:rsidR="002C1FA1" w:rsidRPr="001256B8">
              <w:rPr>
                <w:b/>
                <w:bCs/>
                <w:shd w:val="clear" w:color="auto" w:fill="FFFFFF"/>
              </w:rPr>
              <w:t>Будапеште.</w:t>
            </w:r>
            <w:r w:rsidR="002C1FA1" w:rsidRPr="001256B8">
              <w:t>.</w:t>
            </w:r>
            <w:proofErr w:type="gramEnd"/>
          </w:p>
        </w:tc>
      </w:tr>
      <w:tr w:rsidR="001256B8" w:rsidRPr="001256B8" w14:paraId="627F671E" w14:textId="77777777" w:rsidTr="002C1FA1">
        <w:tc>
          <w:tcPr>
            <w:tcW w:w="1129" w:type="dxa"/>
          </w:tcPr>
          <w:p w14:paraId="58592E17" w14:textId="26129329" w:rsidR="002C1FA1" w:rsidRPr="001256B8" w:rsidRDefault="001256B8" w:rsidP="001256B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256B8">
              <w:rPr>
                <w:b/>
                <w:bCs/>
                <w:i/>
                <w:iCs/>
                <w:sz w:val="24"/>
                <w:szCs w:val="24"/>
              </w:rPr>
              <w:t>3 день</w:t>
            </w:r>
          </w:p>
        </w:tc>
        <w:tc>
          <w:tcPr>
            <w:tcW w:w="9349" w:type="dxa"/>
          </w:tcPr>
          <w:p w14:paraId="7E566F4A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rPr>
                <w:b/>
                <w:bCs/>
              </w:rPr>
              <w:t>Завтрак.  </w:t>
            </w:r>
          </w:p>
          <w:p w14:paraId="54F8564E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rPr>
                <w:b/>
                <w:bCs/>
              </w:rPr>
              <w:t>Обзорная автобусно-пешеходная экскурсия по Буде:</w:t>
            </w:r>
            <w:r w:rsidRPr="001256B8">
              <w:t xml:space="preserve"> Крепостной район – знаменитая </w:t>
            </w:r>
            <w:proofErr w:type="spellStart"/>
            <w:r w:rsidRPr="001256B8">
              <w:t>Будайская</w:t>
            </w:r>
            <w:proofErr w:type="spellEnd"/>
            <w:r w:rsidRPr="001256B8">
              <w:t xml:space="preserve"> крепость, Королевский дворец – одно из самых грандиозных зданий Будапешта, храм </w:t>
            </w:r>
            <w:proofErr w:type="spellStart"/>
            <w:r w:rsidRPr="001256B8">
              <w:t>Матиаша</w:t>
            </w:r>
            <w:proofErr w:type="spellEnd"/>
            <w:r w:rsidRPr="001256B8">
              <w:t xml:space="preserve"> (где венчались все королевские семьи Европы), Рыбацкий бастион. «Равнинный </w:t>
            </w:r>
            <w:proofErr w:type="spellStart"/>
            <w:r w:rsidRPr="001256B8">
              <w:t>Пешт</w:t>
            </w:r>
            <w:proofErr w:type="spellEnd"/>
            <w:r w:rsidRPr="001256B8">
              <w:t xml:space="preserve">: «Жемчужина Дуная» – Будапешт! Город с древней историей, культурой, традициями, жизненная сила которого пульсирует в каждом его уголке. Площадь Героев, замок </w:t>
            </w:r>
            <w:proofErr w:type="spellStart"/>
            <w:r w:rsidRPr="001256B8">
              <w:t>Вайдахуньяд</w:t>
            </w:r>
            <w:proofErr w:type="spellEnd"/>
            <w:r w:rsidRPr="001256B8">
              <w:t>, проспект Андраши, Базилика Св. Иштвана, Парламент.</w:t>
            </w:r>
          </w:p>
          <w:p w14:paraId="5613C1E1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t> Свободное время.</w:t>
            </w:r>
          </w:p>
          <w:p w14:paraId="4F01C2E2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rPr>
                <w:b/>
                <w:bCs/>
              </w:rPr>
              <w:t>*Посещение термальных купален «Сечени»</w:t>
            </w:r>
            <w:r w:rsidRPr="001256B8">
              <w:t> (входной билет 25€). Разделены на 3 части. Во внешнем кольце находятся водяные гейзеры. В среднем – бурная река с захватывающим течением. А в центре – ванна джакузи. </w:t>
            </w:r>
          </w:p>
          <w:p w14:paraId="119E3265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rPr>
                <w:b/>
                <w:bCs/>
              </w:rPr>
              <w:t>*Посещение зоопарка </w:t>
            </w:r>
            <w:r w:rsidRPr="001256B8">
              <w:t>(12-15€), Луна парка, музея изящных искусств (2,5€), музея изобразительных искусств, этнографический музей.</w:t>
            </w:r>
          </w:p>
          <w:p w14:paraId="7CFFFB71" w14:textId="32BF0102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t>Вечером для желающих *</w:t>
            </w:r>
            <w:r w:rsidRPr="001256B8">
              <w:rPr>
                <w:b/>
                <w:bCs/>
              </w:rPr>
              <w:t>посещение венгерской «Трофеи»</w:t>
            </w:r>
            <w:r w:rsidRPr="001256B8">
              <w:t> – ресторан национальной венгерской кухни. Шведский стол без ограничений, развлекательная программа, мастер-класс по национальному танцу чардашу. Венгерское вино без ограничений!! (доплата 4</w:t>
            </w:r>
            <w:r w:rsidR="00660A51">
              <w:rPr>
                <w:lang w:val="en-US"/>
              </w:rPr>
              <w:t>5</w:t>
            </w:r>
            <w:r w:rsidRPr="001256B8">
              <w:t xml:space="preserve"> евро) </w:t>
            </w:r>
            <w:proofErr w:type="spellStart"/>
            <w:r w:rsidRPr="001256B8">
              <w:t>продолж</w:t>
            </w:r>
            <w:proofErr w:type="spellEnd"/>
            <w:r w:rsidRPr="001256B8">
              <w:t>. 2 часа.</w:t>
            </w:r>
          </w:p>
          <w:p w14:paraId="035E2B72" w14:textId="77777777" w:rsidR="002C1FA1" w:rsidRPr="001256B8" w:rsidRDefault="002C1FA1" w:rsidP="002C1FA1">
            <w:pPr>
              <w:pStyle w:val="af2"/>
              <w:shd w:val="clear" w:color="auto" w:fill="FFFFFF"/>
              <w:spacing w:before="0" w:beforeAutospacing="0" w:after="0" w:afterAutospacing="0"/>
            </w:pPr>
            <w:r w:rsidRPr="001256B8">
              <w:lastRenderedPageBreak/>
              <w:t>Вечером для желающих часовая экскурсионная прогулка на теплоходе по Дунаю с бокалом шампанского (25€). Уникальная возможность увидеть вечернюю панораму Будапешта с воды.</w:t>
            </w:r>
          </w:p>
          <w:p w14:paraId="704A03C4" w14:textId="4EB55E99" w:rsidR="002C1FA1" w:rsidRPr="001256B8" w:rsidRDefault="002C1FA1" w:rsidP="002C1FA1">
            <w:pPr>
              <w:rPr>
                <w:sz w:val="24"/>
                <w:szCs w:val="24"/>
              </w:rPr>
            </w:pPr>
            <w:r w:rsidRPr="001256B8">
              <w:rPr>
                <w:b/>
                <w:bCs/>
                <w:sz w:val="24"/>
                <w:szCs w:val="24"/>
              </w:rPr>
              <w:t>Ночлег в отеле в Будапеште.</w:t>
            </w:r>
          </w:p>
        </w:tc>
      </w:tr>
      <w:tr w:rsidR="001256B8" w:rsidRPr="001256B8" w14:paraId="1C5A4C29" w14:textId="77777777" w:rsidTr="002C1FA1">
        <w:tc>
          <w:tcPr>
            <w:tcW w:w="1129" w:type="dxa"/>
          </w:tcPr>
          <w:p w14:paraId="4CA3DFE9" w14:textId="2B4A9828" w:rsidR="002C1FA1" w:rsidRPr="001256B8" w:rsidRDefault="001256B8" w:rsidP="001256B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256B8">
              <w:rPr>
                <w:b/>
                <w:bCs/>
                <w:i/>
                <w:iCs/>
                <w:sz w:val="24"/>
                <w:szCs w:val="24"/>
              </w:rPr>
              <w:lastRenderedPageBreak/>
              <w:t>4 день</w:t>
            </w:r>
          </w:p>
        </w:tc>
        <w:tc>
          <w:tcPr>
            <w:tcW w:w="9349" w:type="dxa"/>
          </w:tcPr>
          <w:p w14:paraId="45D1CAB5" w14:textId="2D7D4414" w:rsidR="002C1FA1" w:rsidRPr="001256B8" w:rsidRDefault="002C1FA1" w:rsidP="002C1FA1">
            <w:pPr>
              <w:shd w:val="clear" w:color="auto" w:fill="FFFFFF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>Завтрак.</w:t>
            </w:r>
            <w:r w:rsidRPr="001256B8">
              <w:rPr>
                <w:sz w:val="24"/>
                <w:szCs w:val="24"/>
                <w:shd w:val="clear" w:color="auto" w:fill="FFFFFF"/>
              </w:rPr>
              <w:t> Переезд в Эгер.</w:t>
            </w:r>
            <w:r w:rsidRPr="001256B8">
              <w:rPr>
                <w:sz w:val="24"/>
                <w:szCs w:val="24"/>
              </w:rPr>
              <w:br/>
            </w:r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>Пешеходная экскурсия по городу</w:t>
            </w:r>
            <w:r w:rsidRPr="001256B8">
              <w:rPr>
                <w:sz w:val="24"/>
                <w:szCs w:val="24"/>
                <w:shd w:val="clear" w:color="auto" w:fill="FFFFFF"/>
              </w:rPr>
              <w:t xml:space="preserve">: Турецкий минарет, </w:t>
            </w:r>
            <w:proofErr w:type="spellStart"/>
            <w:r w:rsidRPr="001256B8">
              <w:rPr>
                <w:sz w:val="24"/>
                <w:szCs w:val="24"/>
                <w:shd w:val="clear" w:color="auto" w:fill="FFFFFF"/>
              </w:rPr>
              <w:t>Эгерская</w:t>
            </w:r>
            <w:proofErr w:type="spellEnd"/>
            <w:r w:rsidRPr="001256B8">
              <w:rPr>
                <w:sz w:val="24"/>
                <w:szCs w:val="24"/>
                <w:shd w:val="clear" w:color="auto" w:fill="FFFFFF"/>
              </w:rPr>
              <w:t xml:space="preserve"> Базилика, Церковь цистерцианцев, а также осмотрим его главную достопримечательность – самую знаменитую крепость Венгрии – </w:t>
            </w:r>
            <w:proofErr w:type="spellStart"/>
            <w:r w:rsidRPr="001256B8">
              <w:rPr>
                <w:sz w:val="24"/>
                <w:szCs w:val="24"/>
                <w:shd w:val="clear" w:color="auto" w:fill="FFFFFF"/>
              </w:rPr>
              <w:t>Эгерскую</w:t>
            </w:r>
            <w:proofErr w:type="spellEnd"/>
            <w:r w:rsidRPr="001256B8">
              <w:rPr>
                <w:sz w:val="24"/>
                <w:szCs w:val="24"/>
                <w:shd w:val="clear" w:color="auto" w:fill="FFFFFF"/>
              </w:rPr>
              <w:t xml:space="preserve">, оборона которой вошла в историю. Свободное время или посещение открытых термальных купален (от </w:t>
            </w:r>
            <w:r w:rsidR="001D0D78" w:rsidRPr="001256B8">
              <w:rPr>
                <w:sz w:val="24"/>
                <w:szCs w:val="24"/>
                <w:shd w:val="clear" w:color="auto" w:fill="FFFFFF"/>
              </w:rPr>
              <w:t>12</w:t>
            </w:r>
            <w:r w:rsidRPr="001256B8">
              <w:rPr>
                <w:sz w:val="24"/>
                <w:szCs w:val="24"/>
                <w:shd w:val="clear" w:color="auto" w:fill="FFFFFF"/>
              </w:rPr>
              <w:t>€). Посещение </w:t>
            </w:r>
            <w:proofErr w:type="spellStart"/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>Эгерской</w:t>
            </w:r>
            <w:proofErr w:type="spellEnd"/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долины с дегустацией вин + гуляш + венгерские холодные закуски</w:t>
            </w:r>
            <w:r w:rsidRPr="001256B8">
              <w:rPr>
                <w:sz w:val="24"/>
                <w:szCs w:val="24"/>
                <w:shd w:val="clear" w:color="auto" w:fill="FFFFFF"/>
              </w:rPr>
              <w:t> (25 €).</w:t>
            </w:r>
            <w:r w:rsidRPr="001256B8">
              <w:rPr>
                <w:sz w:val="24"/>
                <w:szCs w:val="24"/>
              </w:rPr>
              <w:br/>
            </w:r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>Ночной переезд.</w:t>
            </w:r>
          </w:p>
        </w:tc>
      </w:tr>
      <w:tr w:rsidR="001256B8" w:rsidRPr="001256B8" w14:paraId="725F3BCC" w14:textId="77777777" w:rsidTr="002C1FA1">
        <w:tc>
          <w:tcPr>
            <w:tcW w:w="1129" w:type="dxa"/>
          </w:tcPr>
          <w:p w14:paraId="4F288288" w14:textId="00AD4AC2" w:rsidR="002C1FA1" w:rsidRPr="001256B8" w:rsidRDefault="001256B8" w:rsidP="001256B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256B8">
              <w:rPr>
                <w:b/>
                <w:bCs/>
                <w:i/>
                <w:iCs/>
                <w:sz w:val="24"/>
                <w:szCs w:val="24"/>
              </w:rPr>
              <w:t>5 день</w:t>
            </w:r>
          </w:p>
        </w:tc>
        <w:tc>
          <w:tcPr>
            <w:tcW w:w="9349" w:type="dxa"/>
          </w:tcPr>
          <w:p w14:paraId="602479BD" w14:textId="4E821C5C" w:rsidR="002C1FA1" w:rsidRPr="001256B8" w:rsidRDefault="002C1FA1" w:rsidP="002C1FA1">
            <w:pPr>
              <w:rPr>
                <w:sz w:val="24"/>
                <w:szCs w:val="24"/>
              </w:rPr>
            </w:pPr>
            <w:r w:rsidRPr="001256B8">
              <w:rPr>
                <w:b/>
                <w:bCs/>
                <w:sz w:val="24"/>
                <w:szCs w:val="24"/>
                <w:shd w:val="clear" w:color="auto" w:fill="FFFFFF"/>
              </w:rPr>
              <w:t>Прибытие в Минск во второй половине дня.</w:t>
            </w:r>
          </w:p>
        </w:tc>
      </w:tr>
    </w:tbl>
    <w:p w14:paraId="787E9757" w14:textId="77777777" w:rsidR="004A1CEA" w:rsidRPr="001256B8" w:rsidRDefault="004A1CEA" w:rsidP="004A1CEA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144F6B20" w14:textId="3D0CD85A" w:rsidR="00DC4A40" w:rsidRPr="001256B8" w:rsidRDefault="00DC4A40" w:rsidP="002C1FA1">
      <w:pPr>
        <w:autoSpaceDE w:val="0"/>
        <w:autoSpaceDN w:val="0"/>
        <w:adjustRightInd w:val="0"/>
        <w:jc w:val="center"/>
        <w:rPr>
          <w:rStyle w:val="af"/>
          <w:sz w:val="24"/>
          <w:szCs w:val="24"/>
          <w:shd w:val="clear" w:color="auto" w:fill="FFFFFF"/>
        </w:rPr>
      </w:pPr>
      <w:r w:rsidRPr="001256B8">
        <w:rPr>
          <w:b/>
          <w:bCs/>
          <w:spacing w:val="-8"/>
          <w:sz w:val="24"/>
          <w:szCs w:val="24"/>
        </w:rPr>
        <w:t>Стоимость тура:</w:t>
      </w:r>
      <w:r w:rsidRPr="001256B8">
        <w:rPr>
          <w:spacing w:val="-8"/>
          <w:sz w:val="24"/>
          <w:szCs w:val="24"/>
        </w:rPr>
        <w:t xml:space="preserve"> </w:t>
      </w:r>
      <w:r w:rsidR="00DE7E3E" w:rsidRPr="001256B8">
        <w:rPr>
          <w:rStyle w:val="af"/>
          <w:sz w:val="24"/>
          <w:szCs w:val="24"/>
          <w:shd w:val="clear" w:color="auto" w:fill="FFFFFF"/>
        </w:rPr>
        <w:t>425</w:t>
      </w:r>
      <w:r w:rsidR="008E2E67" w:rsidRPr="001256B8">
        <w:rPr>
          <w:rStyle w:val="af"/>
          <w:sz w:val="24"/>
          <w:szCs w:val="24"/>
          <w:shd w:val="clear" w:color="auto" w:fill="FFFFFF"/>
        </w:rPr>
        <w:t xml:space="preserve"> EUR + </w:t>
      </w:r>
      <w:r w:rsidR="004A1CEA" w:rsidRPr="001256B8">
        <w:rPr>
          <w:rStyle w:val="af"/>
          <w:sz w:val="24"/>
          <w:szCs w:val="24"/>
          <w:shd w:val="clear" w:color="auto" w:fill="FFFFFF"/>
        </w:rPr>
        <w:t>2</w:t>
      </w:r>
      <w:r w:rsidR="00DE7E3E" w:rsidRPr="001256B8">
        <w:rPr>
          <w:rStyle w:val="af"/>
          <w:sz w:val="24"/>
          <w:szCs w:val="24"/>
          <w:shd w:val="clear" w:color="auto" w:fill="FFFFFF"/>
        </w:rPr>
        <w:t>5</w:t>
      </w:r>
      <w:r w:rsidR="004A1CEA" w:rsidRPr="001256B8">
        <w:rPr>
          <w:rStyle w:val="af"/>
          <w:sz w:val="24"/>
          <w:szCs w:val="24"/>
          <w:shd w:val="clear" w:color="auto" w:fill="FFFFFF"/>
        </w:rPr>
        <w:t>0</w:t>
      </w:r>
      <w:r w:rsidR="00E03673" w:rsidRPr="001256B8">
        <w:rPr>
          <w:rStyle w:val="af"/>
          <w:sz w:val="24"/>
          <w:szCs w:val="24"/>
          <w:shd w:val="clear" w:color="auto" w:fill="FFFFFF"/>
        </w:rPr>
        <w:t xml:space="preserve"> BYN</w:t>
      </w:r>
    </w:p>
    <w:p w14:paraId="610B2F47" w14:textId="77777777" w:rsidR="00CA7FEE" w:rsidRPr="001256B8" w:rsidRDefault="00CA7FEE" w:rsidP="002C1FA1">
      <w:pPr>
        <w:autoSpaceDE w:val="0"/>
        <w:autoSpaceDN w:val="0"/>
        <w:adjustRightInd w:val="0"/>
        <w:jc w:val="center"/>
        <w:rPr>
          <w:spacing w:val="-8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47"/>
      </w:tblGrid>
      <w:tr w:rsidR="002C1FA1" w:rsidRPr="001256B8" w14:paraId="4842B61B" w14:textId="77777777" w:rsidTr="00DE7E3E">
        <w:tc>
          <w:tcPr>
            <w:tcW w:w="4531" w:type="dxa"/>
          </w:tcPr>
          <w:p w14:paraId="205753C9" w14:textId="77777777" w:rsidR="002C1FA1" w:rsidRPr="001256B8" w:rsidRDefault="002C1FA1" w:rsidP="002C1FA1">
            <w:pPr>
              <w:jc w:val="both"/>
              <w:rPr>
                <w:b/>
                <w:spacing w:val="-8"/>
                <w:sz w:val="24"/>
                <w:szCs w:val="24"/>
              </w:rPr>
            </w:pPr>
            <w:r w:rsidRPr="001256B8">
              <w:rPr>
                <w:b/>
                <w:bCs/>
                <w:spacing w:val="-8"/>
                <w:sz w:val="24"/>
                <w:szCs w:val="24"/>
              </w:rPr>
              <w:t>В стоимость тура входит:</w:t>
            </w:r>
          </w:p>
          <w:p w14:paraId="5135F693" w14:textId="77777777" w:rsidR="002C1FA1" w:rsidRPr="001256B8" w:rsidRDefault="002C1FA1" w:rsidP="001256B8">
            <w:pPr>
              <w:pStyle w:val="af3"/>
              <w:numPr>
                <w:ilvl w:val="0"/>
                <w:numId w:val="9"/>
              </w:numPr>
              <w:shd w:val="clear" w:color="auto" w:fill="FFFFFF"/>
              <w:ind w:left="463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Проезд комфортабельным автобусом;</w:t>
            </w:r>
          </w:p>
          <w:p w14:paraId="1E4133DB" w14:textId="77777777" w:rsidR="002C1FA1" w:rsidRPr="001256B8" w:rsidRDefault="002C1FA1" w:rsidP="001256B8">
            <w:pPr>
              <w:pStyle w:val="af3"/>
              <w:numPr>
                <w:ilvl w:val="0"/>
                <w:numId w:val="9"/>
              </w:numPr>
              <w:shd w:val="clear" w:color="auto" w:fill="FFFFFF"/>
              <w:ind w:left="463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3 ночлега (1 – в транзитном отеле и 2 – в Будапеште);</w:t>
            </w:r>
          </w:p>
          <w:p w14:paraId="466F12DA" w14:textId="77777777" w:rsidR="002C1FA1" w:rsidRPr="001256B8" w:rsidRDefault="002C1FA1" w:rsidP="001256B8">
            <w:pPr>
              <w:pStyle w:val="af3"/>
              <w:numPr>
                <w:ilvl w:val="0"/>
                <w:numId w:val="9"/>
              </w:numPr>
              <w:shd w:val="clear" w:color="auto" w:fill="FFFFFF"/>
              <w:ind w:left="463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Питание – 3 завтрака в отелях;</w:t>
            </w:r>
          </w:p>
          <w:p w14:paraId="2E331B2D" w14:textId="77777777" w:rsidR="002C1FA1" w:rsidRPr="001256B8" w:rsidRDefault="002C1FA1" w:rsidP="001256B8">
            <w:pPr>
              <w:pStyle w:val="af3"/>
              <w:numPr>
                <w:ilvl w:val="0"/>
                <w:numId w:val="9"/>
              </w:numPr>
              <w:shd w:val="clear" w:color="auto" w:fill="FFFFFF"/>
              <w:ind w:left="463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Экскурсионное обслуживание без входных билетов;</w:t>
            </w:r>
          </w:p>
          <w:p w14:paraId="4ACA43F1" w14:textId="0E7C32A1" w:rsidR="002C1FA1" w:rsidRPr="001256B8" w:rsidRDefault="002C1FA1" w:rsidP="001256B8">
            <w:pPr>
              <w:pStyle w:val="af3"/>
              <w:numPr>
                <w:ilvl w:val="0"/>
                <w:numId w:val="9"/>
              </w:numPr>
              <w:shd w:val="clear" w:color="auto" w:fill="FFFFFF"/>
              <w:ind w:left="463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Сопровождение по маршруту.</w:t>
            </w:r>
          </w:p>
        </w:tc>
        <w:tc>
          <w:tcPr>
            <w:tcW w:w="5947" w:type="dxa"/>
          </w:tcPr>
          <w:p w14:paraId="64E5BC95" w14:textId="77777777" w:rsidR="002C1FA1" w:rsidRPr="001256B8" w:rsidRDefault="002C1FA1" w:rsidP="002C1FA1">
            <w:pPr>
              <w:jc w:val="both"/>
              <w:rPr>
                <w:b/>
                <w:spacing w:val="-8"/>
                <w:sz w:val="24"/>
                <w:szCs w:val="24"/>
              </w:rPr>
            </w:pPr>
            <w:r w:rsidRPr="001256B8">
              <w:rPr>
                <w:b/>
                <w:bCs/>
                <w:spacing w:val="-8"/>
                <w:sz w:val="24"/>
                <w:szCs w:val="24"/>
              </w:rPr>
              <w:t>В стоимость тура не входит:</w:t>
            </w:r>
          </w:p>
          <w:p w14:paraId="494C7FD3" w14:textId="77777777" w:rsidR="002C1FA1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Консульский сбор/услуги визового центра;</w:t>
            </w:r>
          </w:p>
          <w:p w14:paraId="16D09846" w14:textId="77777777" w:rsidR="002C1FA1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Дополнительные экскурсии по программе (по желанию);</w:t>
            </w:r>
          </w:p>
          <w:p w14:paraId="5B6E6801" w14:textId="77777777" w:rsidR="002C1FA1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Медицинская страховка;</w:t>
            </w:r>
          </w:p>
          <w:p w14:paraId="3598DF82" w14:textId="77777777" w:rsidR="002C1FA1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Обязательная оплата городского налога в отелях 5€ за весь тур;</w:t>
            </w:r>
          </w:p>
          <w:p w14:paraId="20DAB9FC" w14:textId="77777777" w:rsidR="00CA7FEE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Входные билеты в музеи и платные объекты по программе;</w:t>
            </w:r>
          </w:p>
          <w:p w14:paraId="4C9D43E6" w14:textId="19F32B8F" w:rsidR="002C1FA1" w:rsidRPr="001256B8" w:rsidRDefault="002C1FA1" w:rsidP="00CA7FEE">
            <w:pPr>
              <w:pStyle w:val="af3"/>
              <w:numPr>
                <w:ilvl w:val="0"/>
                <w:numId w:val="10"/>
              </w:numPr>
              <w:shd w:val="clear" w:color="auto" w:fill="FFFFFF"/>
              <w:ind w:left="171" w:firstLine="0"/>
              <w:rPr>
                <w:sz w:val="24"/>
                <w:szCs w:val="24"/>
              </w:rPr>
            </w:pPr>
            <w:r w:rsidRPr="001256B8">
              <w:rPr>
                <w:sz w:val="24"/>
                <w:szCs w:val="24"/>
              </w:rPr>
              <w:t>Использование наушников для проведения экскурсий 10€ (обязательная доплата).</w:t>
            </w:r>
          </w:p>
        </w:tc>
      </w:tr>
    </w:tbl>
    <w:p w14:paraId="0D9F4C03" w14:textId="77777777" w:rsidR="00E03673" w:rsidRPr="001256B8" w:rsidRDefault="00E03673" w:rsidP="004A1CEA">
      <w:pPr>
        <w:jc w:val="both"/>
        <w:rPr>
          <w:spacing w:val="-8"/>
          <w:sz w:val="24"/>
          <w:szCs w:val="24"/>
        </w:rPr>
      </w:pPr>
    </w:p>
    <w:sectPr w:rsidR="00E03673" w:rsidRPr="001256B8" w:rsidSect="00CA7FEE">
      <w:headerReference w:type="default" r:id="rId7"/>
      <w:type w:val="continuous"/>
      <w:pgSz w:w="11906" w:h="16838"/>
      <w:pgMar w:top="709" w:right="709" w:bottom="0" w:left="709" w:header="567" w:footer="2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4EFA" w14:textId="77777777" w:rsidR="00B35870" w:rsidRDefault="00B35870">
      <w:r>
        <w:separator/>
      </w:r>
    </w:p>
  </w:endnote>
  <w:endnote w:type="continuationSeparator" w:id="0">
    <w:p w14:paraId="3B5B86EA" w14:textId="77777777" w:rsidR="00B35870" w:rsidRDefault="00B3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FC10" w14:textId="77777777" w:rsidR="00B35870" w:rsidRDefault="00B35870">
      <w:r>
        <w:separator/>
      </w:r>
    </w:p>
  </w:footnote>
  <w:footnote w:type="continuationSeparator" w:id="0">
    <w:p w14:paraId="5148CB5F" w14:textId="77777777" w:rsidR="00B35870" w:rsidRDefault="00B3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16E" w14:textId="51743994" w:rsidR="008E2E67" w:rsidRPr="00CA7FEE" w:rsidRDefault="001256B8" w:rsidP="008E2E67">
    <w:pPr>
      <w:pStyle w:val="ConsPlusNonformat"/>
      <w:rPr>
        <w:b/>
        <w:noProof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135C05" wp14:editId="7527442F">
          <wp:simplePos x="0" y="0"/>
          <wp:positionH relativeFrom="column">
            <wp:posOffset>3175</wp:posOffset>
          </wp:positionH>
          <wp:positionV relativeFrom="paragraph">
            <wp:posOffset>-218440</wp:posOffset>
          </wp:positionV>
          <wp:extent cx="1464945" cy="1489710"/>
          <wp:effectExtent l="0" t="0" r="1905" b="0"/>
          <wp:wrapNone/>
          <wp:docPr id="4224935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800CD" w14:textId="77777777" w:rsidR="001256B8" w:rsidRPr="001256B8" w:rsidRDefault="001256B8" w:rsidP="001256B8">
    <w:pPr>
      <w:pStyle w:val="ConsPlusNonformat"/>
      <w:jc w:val="right"/>
      <w:rPr>
        <w:rFonts w:ascii="Times New Roman" w:hAnsi="Times New Roman" w:cs="Times New Roman"/>
        <w:b/>
        <w:noProof/>
        <w:sz w:val="22"/>
        <w:szCs w:val="22"/>
      </w:rPr>
    </w:pPr>
    <w:bookmarkStart w:id="0" w:name="_Hlk217121998"/>
    <w:bookmarkStart w:id="1" w:name="_Hlk217121417"/>
    <w:r w:rsidRPr="001256B8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70E3A378" w14:textId="77777777" w:rsidR="001256B8" w:rsidRPr="001256B8" w:rsidRDefault="001256B8" w:rsidP="001256B8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68031B1E" w14:textId="77777777" w:rsidR="001256B8" w:rsidRPr="001256B8" w:rsidRDefault="001256B8" w:rsidP="001256B8">
    <w:pPr>
      <w:pStyle w:val="ConsPlusNonformat"/>
      <w:jc w:val="right"/>
      <w:rPr>
        <w:rFonts w:ascii="Times New Roman" w:hAnsi="Times New Roman" w:cs="Times New Roman"/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5A3436B9" w14:textId="77777777" w:rsidR="001256B8" w:rsidRPr="001256B8" w:rsidRDefault="001256B8" w:rsidP="001256B8">
    <w:pPr>
      <w:pStyle w:val="ConsPlusNonformat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1256B8">
        <w:rPr>
          <w:rStyle w:val="a9"/>
          <w:rFonts w:ascii="Times New Roman" w:hAnsi="Times New Roman" w:cs="Times New Roman"/>
          <w:noProof/>
          <w:sz w:val="22"/>
          <w:szCs w:val="22"/>
          <w:lang w:val="en-US"/>
        </w:rPr>
        <w:t>zakaz</w:t>
      </w:r>
      <w:r w:rsidRPr="001256B8">
        <w:rPr>
          <w:rStyle w:val="a9"/>
          <w:rFonts w:ascii="Times New Roman" w:hAnsi="Times New Roman" w:cs="Times New Roman"/>
          <w:noProof/>
          <w:sz w:val="22"/>
          <w:szCs w:val="22"/>
        </w:rPr>
        <w:t>@</w:t>
      </w:r>
      <w:r w:rsidRPr="001256B8">
        <w:rPr>
          <w:rStyle w:val="a9"/>
          <w:rFonts w:ascii="Times New Roman" w:hAnsi="Times New Roman" w:cs="Times New Roman"/>
          <w:noProof/>
          <w:sz w:val="22"/>
          <w:szCs w:val="22"/>
          <w:lang w:val="en-US"/>
        </w:rPr>
        <w:t>dili</w:t>
      </w:r>
      <w:r w:rsidRPr="001256B8">
        <w:rPr>
          <w:rStyle w:val="a9"/>
          <w:rFonts w:ascii="Times New Roman" w:hAnsi="Times New Roman" w:cs="Times New Roman"/>
          <w:noProof/>
          <w:sz w:val="22"/>
          <w:szCs w:val="22"/>
        </w:rPr>
        <w:t>.</w:t>
      </w:r>
      <w:r w:rsidRPr="001256B8">
        <w:rPr>
          <w:rStyle w:val="a9"/>
          <w:rFonts w:ascii="Times New Roman" w:hAnsi="Times New Roman" w:cs="Times New Roman"/>
          <w:noProof/>
          <w:sz w:val="22"/>
          <w:szCs w:val="22"/>
          <w:lang w:val="en-US"/>
        </w:rPr>
        <w:t>by</w:t>
      </w:r>
    </w:hyperlink>
    <w:r w:rsidRPr="001256B8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1256B8">
        <w:rPr>
          <w:rStyle w:val="a9"/>
          <w:rFonts w:ascii="Times New Roman" w:hAnsi="Times New Roman" w:cs="Times New Roman"/>
          <w:noProof/>
          <w:sz w:val="22"/>
          <w:szCs w:val="22"/>
        </w:rPr>
        <w:t>www.dili.by</w:t>
      </w:r>
    </w:hyperlink>
  </w:p>
  <w:p w14:paraId="20243578" w14:textId="77777777" w:rsidR="001256B8" w:rsidRPr="001256B8" w:rsidRDefault="001256B8" w:rsidP="001256B8">
    <w:pPr>
      <w:pStyle w:val="ConsPlusNonformat"/>
      <w:jc w:val="right"/>
      <w:rPr>
        <w:noProof/>
        <w:sz w:val="22"/>
        <w:szCs w:val="22"/>
      </w:rPr>
    </w:pPr>
    <w:r w:rsidRPr="001256B8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  <w:bookmarkEnd w:id="0"/>
  </w:p>
  <w:bookmarkEnd w:id="1"/>
  <w:p w14:paraId="26F19AC6" w14:textId="77777777" w:rsidR="008E2E67" w:rsidRDefault="008E2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77E"/>
    <w:multiLevelType w:val="multilevel"/>
    <w:tmpl w:val="CD8286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EC6C80"/>
    <w:multiLevelType w:val="multilevel"/>
    <w:tmpl w:val="513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08231A"/>
    <w:multiLevelType w:val="hybridMultilevel"/>
    <w:tmpl w:val="1472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F4D0F"/>
    <w:multiLevelType w:val="hybridMultilevel"/>
    <w:tmpl w:val="C42AF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16B2"/>
    <w:multiLevelType w:val="hybridMultilevel"/>
    <w:tmpl w:val="1C6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247A3"/>
    <w:multiLevelType w:val="hybridMultilevel"/>
    <w:tmpl w:val="7A7A02AE"/>
    <w:lvl w:ilvl="0" w:tplc="B9CC60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44192"/>
    <w:multiLevelType w:val="hybridMultilevel"/>
    <w:tmpl w:val="83B66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7A39"/>
    <w:multiLevelType w:val="multilevel"/>
    <w:tmpl w:val="6478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972AA2"/>
    <w:multiLevelType w:val="hybridMultilevel"/>
    <w:tmpl w:val="AB2C3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1476"/>
    <w:multiLevelType w:val="hybridMultilevel"/>
    <w:tmpl w:val="A4A4AA1C"/>
    <w:lvl w:ilvl="0" w:tplc="F4B0AB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8740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AAC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2E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E7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48E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80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2F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EF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621182">
    <w:abstractNumId w:val="9"/>
  </w:num>
  <w:num w:numId="2" w16cid:durableId="557788823">
    <w:abstractNumId w:val="4"/>
  </w:num>
  <w:num w:numId="3" w16cid:durableId="446973440">
    <w:abstractNumId w:val="2"/>
  </w:num>
  <w:num w:numId="4" w16cid:durableId="1524516394">
    <w:abstractNumId w:val="3"/>
  </w:num>
  <w:num w:numId="5" w16cid:durableId="2039431485">
    <w:abstractNumId w:val="0"/>
  </w:num>
  <w:num w:numId="6" w16cid:durableId="536234534">
    <w:abstractNumId w:val="8"/>
  </w:num>
  <w:num w:numId="7" w16cid:durableId="733089669">
    <w:abstractNumId w:val="1"/>
  </w:num>
  <w:num w:numId="8" w16cid:durableId="1281184921">
    <w:abstractNumId w:val="7"/>
  </w:num>
  <w:num w:numId="9" w16cid:durableId="1073239686">
    <w:abstractNumId w:val="6"/>
  </w:num>
  <w:num w:numId="10" w16cid:durableId="46917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91"/>
    <w:rsid w:val="00000EAA"/>
    <w:rsid w:val="000012B0"/>
    <w:rsid w:val="000013D1"/>
    <w:rsid w:val="000016D9"/>
    <w:rsid w:val="000020CA"/>
    <w:rsid w:val="000033D7"/>
    <w:rsid w:val="00010902"/>
    <w:rsid w:val="000119A6"/>
    <w:rsid w:val="00012F59"/>
    <w:rsid w:val="00015498"/>
    <w:rsid w:val="00015A12"/>
    <w:rsid w:val="00015AB6"/>
    <w:rsid w:val="00025CDA"/>
    <w:rsid w:val="000336C4"/>
    <w:rsid w:val="00034C34"/>
    <w:rsid w:val="000355F4"/>
    <w:rsid w:val="00047647"/>
    <w:rsid w:val="00052D59"/>
    <w:rsid w:val="000533AE"/>
    <w:rsid w:val="0005447D"/>
    <w:rsid w:val="00054FF2"/>
    <w:rsid w:val="000575B8"/>
    <w:rsid w:val="000603B2"/>
    <w:rsid w:val="00067B90"/>
    <w:rsid w:val="0007717B"/>
    <w:rsid w:val="000A6F5A"/>
    <w:rsid w:val="000B0545"/>
    <w:rsid w:val="000B1C9C"/>
    <w:rsid w:val="000B231D"/>
    <w:rsid w:val="000B54BC"/>
    <w:rsid w:val="000C01C0"/>
    <w:rsid w:val="000D18B4"/>
    <w:rsid w:val="000D5666"/>
    <w:rsid w:val="000D5D2A"/>
    <w:rsid w:val="000D6227"/>
    <w:rsid w:val="000E18BA"/>
    <w:rsid w:val="000E1E7D"/>
    <w:rsid w:val="000E427B"/>
    <w:rsid w:val="000E7BDF"/>
    <w:rsid w:val="000F5823"/>
    <w:rsid w:val="001005B3"/>
    <w:rsid w:val="00100A21"/>
    <w:rsid w:val="0010342D"/>
    <w:rsid w:val="00105FD7"/>
    <w:rsid w:val="001068B6"/>
    <w:rsid w:val="00112158"/>
    <w:rsid w:val="00113303"/>
    <w:rsid w:val="0012060B"/>
    <w:rsid w:val="00121D7B"/>
    <w:rsid w:val="001225FC"/>
    <w:rsid w:val="00122647"/>
    <w:rsid w:val="00123C7C"/>
    <w:rsid w:val="001256B8"/>
    <w:rsid w:val="00130715"/>
    <w:rsid w:val="001361A3"/>
    <w:rsid w:val="001407E3"/>
    <w:rsid w:val="00140D92"/>
    <w:rsid w:val="0014348E"/>
    <w:rsid w:val="001446A1"/>
    <w:rsid w:val="0015069B"/>
    <w:rsid w:val="00151F56"/>
    <w:rsid w:val="00153819"/>
    <w:rsid w:val="00154173"/>
    <w:rsid w:val="00156056"/>
    <w:rsid w:val="001705DB"/>
    <w:rsid w:val="00170CD0"/>
    <w:rsid w:val="00170F49"/>
    <w:rsid w:val="00181538"/>
    <w:rsid w:val="00182414"/>
    <w:rsid w:val="00190D71"/>
    <w:rsid w:val="001A79E1"/>
    <w:rsid w:val="001B011D"/>
    <w:rsid w:val="001B3DCE"/>
    <w:rsid w:val="001B66B5"/>
    <w:rsid w:val="001B6B25"/>
    <w:rsid w:val="001B7CAF"/>
    <w:rsid w:val="001C52B9"/>
    <w:rsid w:val="001C6447"/>
    <w:rsid w:val="001D0D78"/>
    <w:rsid w:val="001D1671"/>
    <w:rsid w:val="001D281D"/>
    <w:rsid w:val="001D4785"/>
    <w:rsid w:val="001E11FA"/>
    <w:rsid w:val="001F18DC"/>
    <w:rsid w:val="001F1A06"/>
    <w:rsid w:val="001F2449"/>
    <w:rsid w:val="001F3B0B"/>
    <w:rsid w:val="001F50C4"/>
    <w:rsid w:val="002043C2"/>
    <w:rsid w:val="00206AD9"/>
    <w:rsid w:val="00210ABB"/>
    <w:rsid w:val="0021120A"/>
    <w:rsid w:val="00222D3E"/>
    <w:rsid w:val="00224980"/>
    <w:rsid w:val="00243183"/>
    <w:rsid w:val="00253E28"/>
    <w:rsid w:val="002574DA"/>
    <w:rsid w:val="002646E0"/>
    <w:rsid w:val="002663CE"/>
    <w:rsid w:val="002670B4"/>
    <w:rsid w:val="002746B1"/>
    <w:rsid w:val="00291707"/>
    <w:rsid w:val="002917D4"/>
    <w:rsid w:val="00294696"/>
    <w:rsid w:val="002A1F2C"/>
    <w:rsid w:val="002A2551"/>
    <w:rsid w:val="002A6671"/>
    <w:rsid w:val="002B1448"/>
    <w:rsid w:val="002B4546"/>
    <w:rsid w:val="002B66C8"/>
    <w:rsid w:val="002C07B5"/>
    <w:rsid w:val="002C1C80"/>
    <w:rsid w:val="002C1FA1"/>
    <w:rsid w:val="002C4222"/>
    <w:rsid w:val="002C5B21"/>
    <w:rsid w:val="002D4848"/>
    <w:rsid w:val="002D4F2D"/>
    <w:rsid w:val="002E26C2"/>
    <w:rsid w:val="002F0DCE"/>
    <w:rsid w:val="002F222A"/>
    <w:rsid w:val="002F460A"/>
    <w:rsid w:val="002F57FA"/>
    <w:rsid w:val="003077EA"/>
    <w:rsid w:val="003118F8"/>
    <w:rsid w:val="00315936"/>
    <w:rsid w:val="003230C6"/>
    <w:rsid w:val="00324FD4"/>
    <w:rsid w:val="0033228A"/>
    <w:rsid w:val="003328C2"/>
    <w:rsid w:val="00333FEB"/>
    <w:rsid w:val="00334A2B"/>
    <w:rsid w:val="00337FE8"/>
    <w:rsid w:val="00343332"/>
    <w:rsid w:val="003438BF"/>
    <w:rsid w:val="00344AD5"/>
    <w:rsid w:val="0034532B"/>
    <w:rsid w:val="00345BF0"/>
    <w:rsid w:val="003467A7"/>
    <w:rsid w:val="00350EE5"/>
    <w:rsid w:val="00352C25"/>
    <w:rsid w:val="0036073E"/>
    <w:rsid w:val="003614A9"/>
    <w:rsid w:val="00363D5A"/>
    <w:rsid w:val="003640AD"/>
    <w:rsid w:val="00374406"/>
    <w:rsid w:val="0037453B"/>
    <w:rsid w:val="003750CE"/>
    <w:rsid w:val="00375110"/>
    <w:rsid w:val="0037716A"/>
    <w:rsid w:val="003772B5"/>
    <w:rsid w:val="00377640"/>
    <w:rsid w:val="00377FDE"/>
    <w:rsid w:val="00380EB6"/>
    <w:rsid w:val="00381249"/>
    <w:rsid w:val="003817EB"/>
    <w:rsid w:val="00384907"/>
    <w:rsid w:val="00391E83"/>
    <w:rsid w:val="003970A8"/>
    <w:rsid w:val="003A0E87"/>
    <w:rsid w:val="003A259F"/>
    <w:rsid w:val="003A7C40"/>
    <w:rsid w:val="003B0A2F"/>
    <w:rsid w:val="003B285A"/>
    <w:rsid w:val="003C4889"/>
    <w:rsid w:val="003D4CB1"/>
    <w:rsid w:val="003D4DAA"/>
    <w:rsid w:val="003D52E6"/>
    <w:rsid w:val="003E39D7"/>
    <w:rsid w:val="003E613D"/>
    <w:rsid w:val="003F16AE"/>
    <w:rsid w:val="003F530D"/>
    <w:rsid w:val="00401CBB"/>
    <w:rsid w:val="00405B41"/>
    <w:rsid w:val="00407ABE"/>
    <w:rsid w:val="00416E1C"/>
    <w:rsid w:val="0042066A"/>
    <w:rsid w:val="0042536A"/>
    <w:rsid w:val="00426B03"/>
    <w:rsid w:val="00434BB6"/>
    <w:rsid w:val="00437B44"/>
    <w:rsid w:val="00447C65"/>
    <w:rsid w:val="0045009F"/>
    <w:rsid w:val="00453E82"/>
    <w:rsid w:val="0045480E"/>
    <w:rsid w:val="00456DAE"/>
    <w:rsid w:val="00456F81"/>
    <w:rsid w:val="004614CA"/>
    <w:rsid w:val="004709CC"/>
    <w:rsid w:val="00474267"/>
    <w:rsid w:val="004852D6"/>
    <w:rsid w:val="00486AC7"/>
    <w:rsid w:val="00486C2A"/>
    <w:rsid w:val="00486DB7"/>
    <w:rsid w:val="00494530"/>
    <w:rsid w:val="00495C23"/>
    <w:rsid w:val="0049627D"/>
    <w:rsid w:val="004A1CEA"/>
    <w:rsid w:val="004A29E4"/>
    <w:rsid w:val="004A2F21"/>
    <w:rsid w:val="004A5D0D"/>
    <w:rsid w:val="004A5E6F"/>
    <w:rsid w:val="004C2272"/>
    <w:rsid w:val="004C31BA"/>
    <w:rsid w:val="004C6497"/>
    <w:rsid w:val="004D0EB8"/>
    <w:rsid w:val="004D2A63"/>
    <w:rsid w:val="004E5B29"/>
    <w:rsid w:val="004E7C33"/>
    <w:rsid w:val="004F0F90"/>
    <w:rsid w:val="00500D6D"/>
    <w:rsid w:val="0050209B"/>
    <w:rsid w:val="00506D31"/>
    <w:rsid w:val="00513381"/>
    <w:rsid w:val="00521A2D"/>
    <w:rsid w:val="00522387"/>
    <w:rsid w:val="00523A72"/>
    <w:rsid w:val="0052427E"/>
    <w:rsid w:val="0052613C"/>
    <w:rsid w:val="00531C32"/>
    <w:rsid w:val="005438D5"/>
    <w:rsid w:val="005529F7"/>
    <w:rsid w:val="00555442"/>
    <w:rsid w:val="005576D4"/>
    <w:rsid w:val="00564B8C"/>
    <w:rsid w:val="00573245"/>
    <w:rsid w:val="005743EA"/>
    <w:rsid w:val="00577687"/>
    <w:rsid w:val="00581740"/>
    <w:rsid w:val="005826F7"/>
    <w:rsid w:val="00584BD5"/>
    <w:rsid w:val="00585C4B"/>
    <w:rsid w:val="005871F3"/>
    <w:rsid w:val="0059049B"/>
    <w:rsid w:val="005906EC"/>
    <w:rsid w:val="00591648"/>
    <w:rsid w:val="00592978"/>
    <w:rsid w:val="005960FE"/>
    <w:rsid w:val="005A07D4"/>
    <w:rsid w:val="005A7C6E"/>
    <w:rsid w:val="005B128F"/>
    <w:rsid w:val="005B18B9"/>
    <w:rsid w:val="005B227D"/>
    <w:rsid w:val="005B24BF"/>
    <w:rsid w:val="005B5FFC"/>
    <w:rsid w:val="005B6584"/>
    <w:rsid w:val="005C4173"/>
    <w:rsid w:val="005C4E9E"/>
    <w:rsid w:val="005C6356"/>
    <w:rsid w:val="005D05DC"/>
    <w:rsid w:val="005D0A50"/>
    <w:rsid w:val="005D7997"/>
    <w:rsid w:val="005E0ACB"/>
    <w:rsid w:val="005E1822"/>
    <w:rsid w:val="005F2BC0"/>
    <w:rsid w:val="005F3E33"/>
    <w:rsid w:val="005F4A5B"/>
    <w:rsid w:val="005F61B7"/>
    <w:rsid w:val="005F63C7"/>
    <w:rsid w:val="006014FE"/>
    <w:rsid w:val="00603672"/>
    <w:rsid w:val="00605C8F"/>
    <w:rsid w:val="006106D3"/>
    <w:rsid w:val="0061342E"/>
    <w:rsid w:val="006163E5"/>
    <w:rsid w:val="00617980"/>
    <w:rsid w:val="00636689"/>
    <w:rsid w:val="00642F27"/>
    <w:rsid w:val="006454C1"/>
    <w:rsid w:val="00656B04"/>
    <w:rsid w:val="00660A51"/>
    <w:rsid w:val="00664766"/>
    <w:rsid w:val="00666463"/>
    <w:rsid w:val="00666735"/>
    <w:rsid w:val="006712B3"/>
    <w:rsid w:val="00672BC6"/>
    <w:rsid w:val="006757D7"/>
    <w:rsid w:val="0067602F"/>
    <w:rsid w:val="006764F3"/>
    <w:rsid w:val="006779AF"/>
    <w:rsid w:val="00680050"/>
    <w:rsid w:val="00681A2D"/>
    <w:rsid w:val="006840D0"/>
    <w:rsid w:val="00690289"/>
    <w:rsid w:val="006918DE"/>
    <w:rsid w:val="00694A6D"/>
    <w:rsid w:val="006959D0"/>
    <w:rsid w:val="006A0F5F"/>
    <w:rsid w:val="006A2F0B"/>
    <w:rsid w:val="006B3D40"/>
    <w:rsid w:val="006B797E"/>
    <w:rsid w:val="006B79D5"/>
    <w:rsid w:val="006C07A4"/>
    <w:rsid w:val="006C09F8"/>
    <w:rsid w:val="006C0E94"/>
    <w:rsid w:val="006C6AF8"/>
    <w:rsid w:val="006D3816"/>
    <w:rsid w:val="006D3DB0"/>
    <w:rsid w:val="006D5461"/>
    <w:rsid w:val="006E5D63"/>
    <w:rsid w:val="006E7747"/>
    <w:rsid w:val="006F0D89"/>
    <w:rsid w:val="006F30C5"/>
    <w:rsid w:val="006F534C"/>
    <w:rsid w:val="00700704"/>
    <w:rsid w:val="007008CE"/>
    <w:rsid w:val="00700E36"/>
    <w:rsid w:val="00706D65"/>
    <w:rsid w:val="0070727D"/>
    <w:rsid w:val="00716E94"/>
    <w:rsid w:val="0071756C"/>
    <w:rsid w:val="0072211F"/>
    <w:rsid w:val="007263A1"/>
    <w:rsid w:val="0073086E"/>
    <w:rsid w:val="0073349F"/>
    <w:rsid w:val="00734315"/>
    <w:rsid w:val="00734F12"/>
    <w:rsid w:val="00736693"/>
    <w:rsid w:val="00736937"/>
    <w:rsid w:val="00737BF4"/>
    <w:rsid w:val="00737C26"/>
    <w:rsid w:val="00743462"/>
    <w:rsid w:val="00745CA3"/>
    <w:rsid w:val="007475B3"/>
    <w:rsid w:val="00747957"/>
    <w:rsid w:val="0075491F"/>
    <w:rsid w:val="00774446"/>
    <w:rsid w:val="00776589"/>
    <w:rsid w:val="00777B2F"/>
    <w:rsid w:val="0078459F"/>
    <w:rsid w:val="00793B0C"/>
    <w:rsid w:val="00796F92"/>
    <w:rsid w:val="007A4F31"/>
    <w:rsid w:val="007C07BC"/>
    <w:rsid w:val="007C1496"/>
    <w:rsid w:val="007C14A1"/>
    <w:rsid w:val="007C41AB"/>
    <w:rsid w:val="007C561E"/>
    <w:rsid w:val="007D3D3E"/>
    <w:rsid w:val="007D7A73"/>
    <w:rsid w:val="007E6F3B"/>
    <w:rsid w:val="007E7F5D"/>
    <w:rsid w:val="007F1763"/>
    <w:rsid w:val="007F3956"/>
    <w:rsid w:val="008032D9"/>
    <w:rsid w:val="008152C2"/>
    <w:rsid w:val="008173A8"/>
    <w:rsid w:val="008177BB"/>
    <w:rsid w:val="00821F4F"/>
    <w:rsid w:val="00833031"/>
    <w:rsid w:val="00833D28"/>
    <w:rsid w:val="0083571D"/>
    <w:rsid w:val="00837820"/>
    <w:rsid w:val="00842D47"/>
    <w:rsid w:val="00844E37"/>
    <w:rsid w:val="00847262"/>
    <w:rsid w:val="00850139"/>
    <w:rsid w:val="00851FB1"/>
    <w:rsid w:val="00852C2D"/>
    <w:rsid w:val="00870F59"/>
    <w:rsid w:val="008717DC"/>
    <w:rsid w:val="00875DCD"/>
    <w:rsid w:val="008765BA"/>
    <w:rsid w:val="00885098"/>
    <w:rsid w:val="00885E03"/>
    <w:rsid w:val="00893374"/>
    <w:rsid w:val="00895784"/>
    <w:rsid w:val="008A0C2B"/>
    <w:rsid w:val="008A2F24"/>
    <w:rsid w:val="008A527E"/>
    <w:rsid w:val="008A79DC"/>
    <w:rsid w:val="008B3733"/>
    <w:rsid w:val="008B4200"/>
    <w:rsid w:val="008C53F6"/>
    <w:rsid w:val="008C747F"/>
    <w:rsid w:val="008D2F99"/>
    <w:rsid w:val="008D3538"/>
    <w:rsid w:val="008D5148"/>
    <w:rsid w:val="008E2E67"/>
    <w:rsid w:val="008E4438"/>
    <w:rsid w:val="008E63D4"/>
    <w:rsid w:val="008E7C92"/>
    <w:rsid w:val="008F162C"/>
    <w:rsid w:val="008F1A27"/>
    <w:rsid w:val="008F5957"/>
    <w:rsid w:val="00906365"/>
    <w:rsid w:val="009079C5"/>
    <w:rsid w:val="00912382"/>
    <w:rsid w:val="0091345C"/>
    <w:rsid w:val="009134B5"/>
    <w:rsid w:val="0092054C"/>
    <w:rsid w:val="00934DBC"/>
    <w:rsid w:val="0093692D"/>
    <w:rsid w:val="009408A2"/>
    <w:rsid w:val="0094273C"/>
    <w:rsid w:val="0094349C"/>
    <w:rsid w:val="00943FFC"/>
    <w:rsid w:val="00946174"/>
    <w:rsid w:val="00953F71"/>
    <w:rsid w:val="00960DD6"/>
    <w:rsid w:val="0096409F"/>
    <w:rsid w:val="00964107"/>
    <w:rsid w:val="00965264"/>
    <w:rsid w:val="0096666F"/>
    <w:rsid w:val="009666CA"/>
    <w:rsid w:val="009713FA"/>
    <w:rsid w:val="00974D95"/>
    <w:rsid w:val="00977D10"/>
    <w:rsid w:val="00980D14"/>
    <w:rsid w:val="00981C04"/>
    <w:rsid w:val="00982490"/>
    <w:rsid w:val="00992966"/>
    <w:rsid w:val="00992E1B"/>
    <w:rsid w:val="00995BFC"/>
    <w:rsid w:val="00996063"/>
    <w:rsid w:val="009975F1"/>
    <w:rsid w:val="00997C41"/>
    <w:rsid w:val="009A0873"/>
    <w:rsid w:val="009A0B3B"/>
    <w:rsid w:val="009A3050"/>
    <w:rsid w:val="009A79C0"/>
    <w:rsid w:val="009B07CE"/>
    <w:rsid w:val="009B100E"/>
    <w:rsid w:val="009D4383"/>
    <w:rsid w:val="009E2687"/>
    <w:rsid w:val="009E75CC"/>
    <w:rsid w:val="009F1B39"/>
    <w:rsid w:val="009F7EBF"/>
    <w:rsid w:val="00A03B99"/>
    <w:rsid w:val="00A04C41"/>
    <w:rsid w:val="00A050A1"/>
    <w:rsid w:val="00A066B4"/>
    <w:rsid w:val="00A102FF"/>
    <w:rsid w:val="00A10C79"/>
    <w:rsid w:val="00A35B5B"/>
    <w:rsid w:val="00A3679E"/>
    <w:rsid w:val="00A420F0"/>
    <w:rsid w:val="00A44036"/>
    <w:rsid w:val="00A4522E"/>
    <w:rsid w:val="00A47C03"/>
    <w:rsid w:val="00A51050"/>
    <w:rsid w:val="00A536FB"/>
    <w:rsid w:val="00A54329"/>
    <w:rsid w:val="00A54B39"/>
    <w:rsid w:val="00A56451"/>
    <w:rsid w:val="00A579D8"/>
    <w:rsid w:val="00A70258"/>
    <w:rsid w:val="00A71447"/>
    <w:rsid w:val="00A850DB"/>
    <w:rsid w:val="00A90B94"/>
    <w:rsid w:val="00A90F87"/>
    <w:rsid w:val="00A95EBB"/>
    <w:rsid w:val="00AA0266"/>
    <w:rsid w:val="00AA1B70"/>
    <w:rsid w:val="00AA335E"/>
    <w:rsid w:val="00AA380B"/>
    <w:rsid w:val="00AA6A06"/>
    <w:rsid w:val="00AB2795"/>
    <w:rsid w:val="00AB2F37"/>
    <w:rsid w:val="00AB4F6F"/>
    <w:rsid w:val="00AB565F"/>
    <w:rsid w:val="00AC4406"/>
    <w:rsid w:val="00AC6164"/>
    <w:rsid w:val="00AD0E0E"/>
    <w:rsid w:val="00AD32D0"/>
    <w:rsid w:val="00AD5413"/>
    <w:rsid w:val="00AD7E6E"/>
    <w:rsid w:val="00AE7E98"/>
    <w:rsid w:val="00AE7F76"/>
    <w:rsid w:val="00AF049F"/>
    <w:rsid w:val="00AF0F8B"/>
    <w:rsid w:val="00AF6728"/>
    <w:rsid w:val="00B02832"/>
    <w:rsid w:val="00B02C6A"/>
    <w:rsid w:val="00B0339D"/>
    <w:rsid w:val="00B061CF"/>
    <w:rsid w:val="00B07D5A"/>
    <w:rsid w:val="00B128AE"/>
    <w:rsid w:val="00B171E5"/>
    <w:rsid w:val="00B17380"/>
    <w:rsid w:val="00B17C23"/>
    <w:rsid w:val="00B266A8"/>
    <w:rsid w:val="00B278AF"/>
    <w:rsid w:val="00B3449A"/>
    <w:rsid w:val="00B35065"/>
    <w:rsid w:val="00B35796"/>
    <w:rsid w:val="00B35870"/>
    <w:rsid w:val="00B359B4"/>
    <w:rsid w:val="00B35D35"/>
    <w:rsid w:val="00B452AF"/>
    <w:rsid w:val="00B50D3E"/>
    <w:rsid w:val="00B50E3C"/>
    <w:rsid w:val="00B54F79"/>
    <w:rsid w:val="00B5649C"/>
    <w:rsid w:val="00B6170D"/>
    <w:rsid w:val="00B64B5A"/>
    <w:rsid w:val="00B6569C"/>
    <w:rsid w:val="00B66ED6"/>
    <w:rsid w:val="00B673FA"/>
    <w:rsid w:val="00B67766"/>
    <w:rsid w:val="00B72601"/>
    <w:rsid w:val="00B832E7"/>
    <w:rsid w:val="00B865CE"/>
    <w:rsid w:val="00B9688C"/>
    <w:rsid w:val="00BA1847"/>
    <w:rsid w:val="00BA3771"/>
    <w:rsid w:val="00BA7FB0"/>
    <w:rsid w:val="00BB590E"/>
    <w:rsid w:val="00BC502E"/>
    <w:rsid w:val="00BC71A0"/>
    <w:rsid w:val="00BD06A5"/>
    <w:rsid w:val="00BD202D"/>
    <w:rsid w:val="00BD6EF2"/>
    <w:rsid w:val="00BD7F93"/>
    <w:rsid w:val="00BE1BFC"/>
    <w:rsid w:val="00BF59BD"/>
    <w:rsid w:val="00C00A03"/>
    <w:rsid w:val="00C0452A"/>
    <w:rsid w:val="00C12EC6"/>
    <w:rsid w:val="00C1397B"/>
    <w:rsid w:val="00C15D6C"/>
    <w:rsid w:val="00C16E05"/>
    <w:rsid w:val="00C2035A"/>
    <w:rsid w:val="00C25142"/>
    <w:rsid w:val="00C35B1B"/>
    <w:rsid w:val="00C41169"/>
    <w:rsid w:val="00C53531"/>
    <w:rsid w:val="00C66AAB"/>
    <w:rsid w:val="00C6761C"/>
    <w:rsid w:val="00C774AD"/>
    <w:rsid w:val="00C96212"/>
    <w:rsid w:val="00CA11F4"/>
    <w:rsid w:val="00CA199D"/>
    <w:rsid w:val="00CA4729"/>
    <w:rsid w:val="00CA7FEE"/>
    <w:rsid w:val="00CB00CD"/>
    <w:rsid w:val="00CB29D6"/>
    <w:rsid w:val="00CB5FC6"/>
    <w:rsid w:val="00CC0F33"/>
    <w:rsid w:val="00CC3CF4"/>
    <w:rsid w:val="00CD2BF1"/>
    <w:rsid w:val="00CE6429"/>
    <w:rsid w:val="00CF0D04"/>
    <w:rsid w:val="00CF1595"/>
    <w:rsid w:val="00CF1752"/>
    <w:rsid w:val="00CF459D"/>
    <w:rsid w:val="00CF6A1F"/>
    <w:rsid w:val="00D02AA2"/>
    <w:rsid w:val="00D02FD6"/>
    <w:rsid w:val="00D065BB"/>
    <w:rsid w:val="00D16CB1"/>
    <w:rsid w:val="00D216DD"/>
    <w:rsid w:val="00D33FB8"/>
    <w:rsid w:val="00D35AC9"/>
    <w:rsid w:val="00D374D7"/>
    <w:rsid w:val="00D37B0D"/>
    <w:rsid w:val="00D448D2"/>
    <w:rsid w:val="00D44BDF"/>
    <w:rsid w:val="00D52772"/>
    <w:rsid w:val="00D5578F"/>
    <w:rsid w:val="00D56831"/>
    <w:rsid w:val="00D63965"/>
    <w:rsid w:val="00D63DB1"/>
    <w:rsid w:val="00D644C8"/>
    <w:rsid w:val="00D67458"/>
    <w:rsid w:val="00D67EF2"/>
    <w:rsid w:val="00D75011"/>
    <w:rsid w:val="00D91AA1"/>
    <w:rsid w:val="00D92285"/>
    <w:rsid w:val="00DA48B1"/>
    <w:rsid w:val="00DA57BA"/>
    <w:rsid w:val="00DA7BC8"/>
    <w:rsid w:val="00DB08EB"/>
    <w:rsid w:val="00DB0AF7"/>
    <w:rsid w:val="00DB2DE8"/>
    <w:rsid w:val="00DB551E"/>
    <w:rsid w:val="00DB645D"/>
    <w:rsid w:val="00DC316F"/>
    <w:rsid w:val="00DC3F90"/>
    <w:rsid w:val="00DC4A40"/>
    <w:rsid w:val="00DC65B2"/>
    <w:rsid w:val="00DC68C6"/>
    <w:rsid w:val="00DD251F"/>
    <w:rsid w:val="00DD3F4F"/>
    <w:rsid w:val="00DD5501"/>
    <w:rsid w:val="00DE060D"/>
    <w:rsid w:val="00DE11EB"/>
    <w:rsid w:val="00DE1247"/>
    <w:rsid w:val="00DE77BB"/>
    <w:rsid w:val="00DE7E3E"/>
    <w:rsid w:val="00DF57C3"/>
    <w:rsid w:val="00DF5E08"/>
    <w:rsid w:val="00DF64DD"/>
    <w:rsid w:val="00E03673"/>
    <w:rsid w:val="00E041B5"/>
    <w:rsid w:val="00E0620D"/>
    <w:rsid w:val="00E116CA"/>
    <w:rsid w:val="00E1175F"/>
    <w:rsid w:val="00E17193"/>
    <w:rsid w:val="00E24AFF"/>
    <w:rsid w:val="00E27DA7"/>
    <w:rsid w:val="00E33F78"/>
    <w:rsid w:val="00E34491"/>
    <w:rsid w:val="00E36AF2"/>
    <w:rsid w:val="00E41A76"/>
    <w:rsid w:val="00E448B5"/>
    <w:rsid w:val="00E47BB6"/>
    <w:rsid w:val="00E52B29"/>
    <w:rsid w:val="00E56901"/>
    <w:rsid w:val="00E64182"/>
    <w:rsid w:val="00E66C08"/>
    <w:rsid w:val="00E71614"/>
    <w:rsid w:val="00E73464"/>
    <w:rsid w:val="00E80B48"/>
    <w:rsid w:val="00E933F0"/>
    <w:rsid w:val="00E94555"/>
    <w:rsid w:val="00E95402"/>
    <w:rsid w:val="00E9707D"/>
    <w:rsid w:val="00EA472D"/>
    <w:rsid w:val="00EA5E1B"/>
    <w:rsid w:val="00EA6D13"/>
    <w:rsid w:val="00EB1968"/>
    <w:rsid w:val="00EB6040"/>
    <w:rsid w:val="00EB7082"/>
    <w:rsid w:val="00EB711C"/>
    <w:rsid w:val="00EB7492"/>
    <w:rsid w:val="00EC05BD"/>
    <w:rsid w:val="00EC108E"/>
    <w:rsid w:val="00EC10F1"/>
    <w:rsid w:val="00EC2D3B"/>
    <w:rsid w:val="00EC3101"/>
    <w:rsid w:val="00EC4A43"/>
    <w:rsid w:val="00EC4B6F"/>
    <w:rsid w:val="00EC5B9A"/>
    <w:rsid w:val="00ED003F"/>
    <w:rsid w:val="00ED32A2"/>
    <w:rsid w:val="00ED39F5"/>
    <w:rsid w:val="00ED4D15"/>
    <w:rsid w:val="00ED7392"/>
    <w:rsid w:val="00ED7B43"/>
    <w:rsid w:val="00EE4C82"/>
    <w:rsid w:val="00EE62FE"/>
    <w:rsid w:val="00EE72B5"/>
    <w:rsid w:val="00EF1A27"/>
    <w:rsid w:val="00EF37A6"/>
    <w:rsid w:val="00EF656D"/>
    <w:rsid w:val="00EF7D4B"/>
    <w:rsid w:val="00F02EAD"/>
    <w:rsid w:val="00F1044D"/>
    <w:rsid w:val="00F110BE"/>
    <w:rsid w:val="00F220F0"/>
    <w:rsid w:val="00F25F8A"/>
    <w:rsid w:val="00F2719D"/>
    <w:rsid w:val="00F30545"/>
    <w:rsid w:val="00F34471"/>
    <w:rsid w:val="00F3751A"/>
    <w:rsid w:val="00F37D03"/>
    <w:rsid w:val="00F40426"/>
    <w:rsid w:val="00F40D96"/>
    <w:rsid w:val="00F44533"/>
    <w:rsid w:val="00F4484B"/>
    <w:rsid w:val="00F57CE2"/>
    <w:rsid w:val="00F60435"/>
    <w:rsid w:val="00F66CB2"/>
    <w:rsid w:val="00F72356"/>
    <w:rsid w:val="00F73A96"/>
    <w:rsid w:val="00F74BC3"/>
    <w:rsid w:val="00F7752C"/>
    <w:rsid w:val="00F81E65"/>
    <w:rsid w:val="00F86B2F"/>
    <w:rsid w:val="00F95B56"/>
    <w:rsid w:val="00FA4235"/>
    <w:rsid w:val="00FA6925"/>
    <w:rsid w:val="00FB7CF3"/>
    <w:rsid w:val="00FC195C"/>
    <w:rsid w:val="00FC446F"/>
    <w:rsid w:val="00FC781D"/>
    <w:rsid w:val="00FD1672"/>
    <w:rsid w:val="00FD3462"/>
    <w:rsid w:val="00FE18B6"/>
    <w:rsid w:val="00FE2193"/>
    <w:rsid w:val="00FE5BD7"/>
    <w:rsid w:val="00FE623E"/>
    <w:rsid w:val="00FE6C63"/>
    <w:rsid w:val="00FF06D0"/>
    <w:rsid w:val="00FF0AAB"/>
    <w:rsid w:val="00FF50CB"/>
    <w:rsid w:val="00FF513B"/>
    <w:rsid w:val="00FF52E9"/>
    <w:rsid w:val="00FF62EA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52E27"/>
  <w15:docId w15:val="{017C58EE-2C03-44E3-8A6C-768B3B75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FA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426"/>
      <w:jc w:val="center"/>
    </w:pPr>
    <w:rPr>
      <w:sz w:val="36"/>
    </w:rPr>
  </w:style>
  <w:style w:type="paragraph" w:styleId="a4">
    <w:name w:val="Body Text"/>
    <w:basedOn w:val="a"/>
    <w:rPr>
      <w:rFonts w:ascii="Arial" w:hAnsi="Arial"/>
      <w:sz w:val="16"/>
    </w:rPr>
  </w:style>
  <w:style w:type="paragraph" w:styleId="a5">
    <w:name w:val="Body Text Indent"/>
    <w:basedOn w:val="a"/>
    <w:pPr>
      <w:ind w:left="-993"/>
      <w:jc w:val="center"/>
    </w:pPr>
    <w:rPr>
      <w:i/>
      <w:sz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left="1134" w:hanging="1134"/>
      <w:jc w:val="center"/>
    </w:pPr>
    <w:rPr>
      <w:b/>
      <w:i/>
      <w:sz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"/>
    <w:semiHidden/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text1">
    <w:name w:val="text1"/>
    <w:rPr>
      <w:color w:val="505050"/>
      <w:sz w:val="17"/>
      <w:szCs w:val="17"/>
    </w:rPr>
  </w:style>
  <w:style w:type="character" w:styleId="ae">
    <w:name w:val="FollowedHyperlink"/>
    <w:rsid w:val="00E34491"/>
    <w:rPr>
      <w:color w:val="800080"/>
      <w:u w:val="single"/>
    </w:rPr>
  </w:style>
  <w:style w:type="character" w:styleId="af">
    <w:name w:val="Strong"/>
    <w:uiPriority w:val="22"/>
    <w:qFormat/>
    <w:rsid w:val="00996063"/>
    <w:rPr>
      <w:b/>
      <w:bCs/>
    </w:rPr>
  </w:style>
  <w:style w:type="table" w:styleId="af0">
    <w:name w:val="Table Grid"/>
    <w:basedOn w:val="a1"/>
    <w:rsid w:val="00ED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95784"/>
    <w:rPr>
      <w:b/>
      <w:sz w:val="26"/>
    </w:rPr>
  </w:style>
  <w:style w:type="character" w:styleId="af1">
    <w:name w:val="Emphasis"/>
    <w:basedOn w:val="a0"/>
    <w:uiPriority w:val="20"/>
    <w:qFormat/>
    <w:rsid w:val="00AB2F37"/>
    <w:rPr>
      <w:i/>
      <w:iCs/>
    </w:rPr>
  </w:style>
  <w:style w:type="paragraph" w:styleId="af2">
    <w:name w:val="Normal (Web)"/>
    <w:basedOn w:val="a"/>
    <w:uiPriority w:val="99"/>
    <w:unhideWhenUsed/>
    <w:rsid w:val="00E036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A7FB0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8E2E67"/>
  </w:style>
  <w:style w:type="paragraph" w:customStyle="1" w:styleId="ConsPlusNonformat">
    <w:name w:val="ConsPlusNonformat"/>
    <w:rsid w:val="008E2E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mmon-text">
    <w:name w:val="common-text"/>
    <w:basedOn w:val="a0"/>
    <w:rsid w:val="004A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1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9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57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4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3934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5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9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6363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5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04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2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361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0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9833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4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4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365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219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314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892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68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9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3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91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1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58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5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982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30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5544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5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2501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3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3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КАНИКУЛЫ В ИТАЛИИ                                      Ex 2</vt:lpstr>
    </vt:vector>
  </TitlesOfParts>
  <Company>Bel-Orientir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КАНИКУЛЫ В ИТАЛИИ                                      Ex 2</dc:title>
  <dc:creator>Bel-Orientir</dc:creator>
  <cp:lastModifiedBy>Анастасия Гриб</cp:lastModifiedBy>
  <cp:revision>2</cp:revision>
  <cp:lastPrinted>2023-01-30T07:47:00Z</cp:lastPrinted>
  <dcterms:created xsi:type="dcterms:W3CDTF">2026-03-03T09:25:00Z</dcterms:created>
  <dcterms:modified xsi:type="dcterms:W3CDTF">2026-03-03T09:25:00Z</dcterms:modified>
</cp:coreProperties>
</file>