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862FB" w14:textId="7DACFC10" w:rsidR="001C52C3" w:rsidRPr="00872457" w:rsidRDefault="00FD3F01" w:rsidP="007F19F4">
      <w:pPr>
        <w:tabs>
          <w:tab w:val="left" w:pos="-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457"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  <w:t>Рождественская сказка Эльзаса</w:t>
      </w:r>
      <w:r w:rsidR="007F19F4" w:rsidRPr="00872457"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  <w:br/>
      </w:r>
    </w:p>
    <w:p w14:paraId="2FD42E83" w14:textId="447A65C6" w:rsidR="00FD3F01" w:rsidRPr="00872457" w:rsidRDefault="00872457" w:rsidP="004A53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45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Дрезден – Мец – Страсбург – Риквир* – Селеста* – Эгисхайм* – Оберне – Кольмар – Цюрих – Нюрнберг – Ротенбург-об-дер-Таубере</w:t>
      </w:r>
      <w:r w:rsidRPr="008724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</w:t>
      </w:r>
    </w:p>
    <w:p w14:paraId="68F159DE" w14:textId="78073DD6" w:rsidR="00B85AC7" w:rsidRPr="00872457" w:rsidRDefault="00253395" w:rsidP="008724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тура</w:t>
      </w:r>
      <w:r w:rsidR="00273EC7" w:rsidRPr="00872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FD3F01" w:rsidRPr="00872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872457" w:rsidRPr="00872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FD3F01" w:rsidRPr="00872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</w:t>
      </w:r>
      <w:r w:rsidR="006C17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14:paraId="5114F073" w14:textId="77777777" w:rsidR="00C23E22" w:rsidRPr="00872457" w:rsidRDefault="00C23E22" w:rsidP="00C23E2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a"/>
        <w:tblW w:w="10119" w:type="dxa"/>
        <w:tblInd w:w="108" w:type="dxa"/>
        <w:tblLook w:val="04A0" w:firstRow="1" w:lastRow="0" w:firstColumn="1" w:lastColumn="0" w:noHBand="0" w:noVBand="1"/>
      </w:tblPr>
      <w:tblGrid>
        <w:gridCol w:w="1021"/>
        <w:gridCol w:w="9098"/>
      </w:tblGrid>
      <w:tr w:rsidR="00EB6D59" w:rsidRPr="00872457" w14:paraId="50671C36" w14:textId="77777777" w:rsidTr="00872457">
        <w:tc>
          <w:tcPr>
            <w:tcW w:w="1021" w:type="dxa"/>
          </w:tcPr>
          <w:p w14:paraId="0E118DCA" w14:textId="28A1A4E5" w:rsidR="00EB6D59" w:rsidRPr="00872457" w:rsidRDefault="00872457" w:rsidP="0087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04.12</w:t>
            </w:r>
          </w:p>
        </w:tc>
        <w:tc>
          <w:tcPr>
            <w:tcW w:w="9098" w:type="dxa"/>
            <w:vAlign w:val="center"/>
          </w:tcPr>
          <w:p w14:paraId="0CEB5276" w14:textId="788C366C" w:rsidR="00872457" w:rsidRPr="00872457" w:rsidRDefault="00872457" w:rsidP="00872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Отправление автобуса из Минска 03.12.2026 днем. </w:t>
            </w:r>
          </w:p>
          <w:p w14:paraId="1199B2A5" w14:textId="00FD1110" w:rsidR="00EB6D59" w:rsidRPr="00872457" w:rsidRDefault="00872457" w:rsidP="008724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Транзит по Польше, вечером прибытие на транзитный ночлег.</w:t>
            </w:r>
          </w:p>
        </w:tc>
      </w:tr>
      <w:tr w:rsidR="00EB6D59" w:rsidRPr="00872457" w14:paraId="120051AC" w14:textId="77777777" w:rsidTr="00872457">
        <w:tc>
          <w:tcPr>
            <w:tcW w:w="1021" w:type="dxa"/>
          </w:tcPr>
          <w:p w14:paraId="1EB22D45" w14:textId="14D84459" w:rsidR="00EB6D59" w:rsidRPr="00872457" w:rsidRDefault="00872457" w:rsidP="0087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9098" w:type="dxa"/>
            <w:vAlign w:val="center"/>
          </w:tcPr>
          <w:p w14:paraId="7EBC06CF" w14:textId="77777777" w:rsidR="00872457" w:rsidRDefault="00872457" w:rsidP="00872457">
            <w:pPr>
              <w:pStyle w:val="a3"/>
              <w:spacing w:before="0" w:beforeAutospacing="0" w:after="0" w:afterAutospacing="0"/>
              <w:ind w:left="40"/>
            </w:pPr>
            <w:r w:rsidRPr="00872457">
              <w:rPr>
                <w:b/>
                <w:bCs/>
              </w:rPr>
              <w:t>Завтрак.</w:t>
            </w:r>
            <w:r w:rsidRPr="00872457">
              <w:t>  </w:t>
            </w:r>
          </w:p>
          <w:p w14:paraId="7243AE76" w14:textId="6D87685F" w:rsidR="00872457" w:rsidRDefault="00872457" w:rsidP="00872457">
            <w:pPr>
              <w:pStyle w:val="a3"/>
              <w:spacing w:before="0" w:beforeAutospacing="0" w:after="0" w:afterAutospacing="0"/>
              <w:ind w:left="40"/>
            </w:pPr>
            <w:r w:rsidRPr="00872457">
              <w:rPr>
                <w:b/>
                <w:bCs/>
              </w:rPr>
              <w:t>Выезд в</w:t>
            </w:r>
            <w:r w:rsidRPr="00872457">
              <w:t> </w:t>
            </w:r>
            <w:r w:rsidRPr="00872457">
              <w:rPr>
                <w:b/>
                <w:bCs/>
              </w:rPr>
              <w:t>Дрезден</w:t>
            </w:r>
            <w:r w:rsidRPr="00872457">
              <w:t xml:space="preserve">. </w:t>
            </w:r>
          </w:p>
          <w:p w14:paraId="557D2BAD" w14:textId="770E14DF" w:rsidR="00872457" w:rsidRPr="00872457" w:rsidRDefault="00872457" w:rsidP="00872457">
            <w:pPr>
              <w:pStyle w:val="a3"/>
              <w:spacing w:before="0" w:beforeAutospacing="0" w:after="0" w:afterAutospacing="0"/>
              <w:ind w:left="40"/>
            </w:pPr>
            <w:r w:rsidRPr="00872457">
              <w:rPr>
                <w:b/>
                <w:bCs/>
              </w:rPr>
              <w:t>Обзорная экскурсия</w:t>
            </w:r>
            <w:r w:rsidRPr="00872457">
              <w:t>: дворец Цвингер и опера Земпера, терраса Брюля, церковь Фрауэнкирхе, кафедральный собор Хофкирхе и др.</w:t>
            </w:r>
          </w:p>
          <w:p w14:paraId="728BED26" w14:textId="77777777" w:rsidR="00872457" w:rsidRDefault="00872457" w:rsidP="00872457">
            <w:pPr>
              <w:pStyle w:val="a3"/>
              <w:spacing w:before="0" w:beforeAutospacing="0" w:after="0" w:afterAutospacing="0"/>
              <w:ind w:left="40"/>
            </w:pPr>
            <w:r w:rsidRPr="00872457">
              <w:t>Огромный гигантский штоллен, необыкновенно красочный парад, симпатичная покровительница штоллена и сотни гордых пекарей и кондитеров — это всё ингредиенты одного из самых ярких предновогодних событий саксонской столицы — </w:t>
            </w:r>
            <w:r w:rsidRPr="00872457">
              <w:rPr>
                <w:b/>
                <w:bCs/>
              </w:rPr>
              <w:t>фестиваля Дрезднер Штолленфест</w:t>
            </w:r>
            <w:r w:rsidRPr="00872457">
              <w:t>. Повозка со штолленом принимает участие в параде, проходящем по улицам Дрездена, после чего штоллен-гигант привозят на рождественскую ярмарку и официально разрезают на куски, которые раздаются всем желающим за небольшую сумму в пользу благотворительных организаций. При изготовлении этого огромного пирога, длиной около 4 метров, шириной — около 2-х метров и высотой — около 1 м, обычно используется 1 т муки, 2,6 млн. штук кишмиша и 74 литров рома.</w:t>
            </w:r>
          </w:p>
          <w:p w14:paraId="03A0771A" w14:textId="77777777" w:rsidR="00872457" w:rsidRDefault="00872457" w:rsidP="00872457">
            <w:pPr>
              <w:pStyle w:val="a3"/>
              <w:spacing w:before="0" w:beforeAutospacing="0" w:after="0" w:afterAutospacing="0"/>
              <w:ind w:left="40"/>
              <w:rPr>
                <w:b/>
                <w:bCs/>
              </w:rPr>
            </w:pPr>
            <w:r w:rsidRPr="00872457">
              <w:rPr>
                <w:b/>
                <w:bCs/>
              </w:rPr>
              <w:t xml:space="preserve">Свободное время. </w:t>
            </w:r>
          </w:p>
          <w:p w14:paraId="16C155AB" w14:textId="2988E406" w:rsidR="00EB6D59" w:rsidRPr="00872457" w:rsidRDefault="00872457" w:rsidP="00872457">
            <w:pPr>
              <w:pStyle w:val="a3"/>
              <w:spacing w:before="0" w:beforeAutospacing="0" w:after="0" w:afterAutospacing="0"/>
              <w:ind w:left="40"/>
            </w:pPr>
            <w:r w:rsidRPr="00872457">
              <w:rPr>
                <w:b/>
                <w:bCs/>
              </w:rPr>
              <w:t>Переезд в отель. Ночлег в транзитном отеле</w:t>
            </w:r>
            <w:r w:rsidRPr="00872457">
              <w:t>.</w:t>
            </w:r>
          </w:p>
        </w:tc>
      </w:tr>
      <w:tr w:rsidR="00780EEC" w:rsidRPr="00872457" w14:paraId="6384B71D" w14:textId="77777777" w:rsidTr="00872457">
        <w:tc>
          <w:tcPr>
            <w:tcW w:w="1021" w:type="dxa"/>
          </w:tcPr>
          <w:p w14:paraId="3149F114" w14:textId="16B60BD4" w:rsidR="00780EEC" w:rsidRPr="00872457" w:rsidRDefault="00872457" w:rsidP="0087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9098" w:type="dxa"/>
          </w:tcPr>
          <w:p w14:paraId="61ED107B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rPr>
                <w:b/>
                <w:bCs/>
              </w:rPr>
              <w:t>Завтрак.  Переезд в Мец*</w:t>
            </w:r>
            <w:r w:rsidRPr="00872457">
              <w:t xml:space="preserve"> – город света, город – памятник, город – сад. Мец обладает богатым культурным наследием: здесь находится один из самых больших в мире готических соборов, а также центр Помпиду-Мец, где собрана богатейшая коллекция современного искусства. Добавьте к этому гостеприимных местных жителей, и вы получите город, в который приятно возвращаться.</w:t>
            </w:r>
          </w:p>
          <w:p w14:paraId="5E9E3752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rPr>
                <w:b/>
                <w:bCs/>
              </w:rPr>
              <w:t>Далее нас ждет</w:t>
            </w:r>
            <w:r w:rsidRPr="00872457">
              <w:t> </w:t>
            </w:r>
            <w:r w:rsidRPr="00872457">
              <w:rPr>
                <w:b/>
                <w:bCs/>
              </w:rPr>
              <w:t>Экскурсия – Сюрприз</w:t>
            </w:r>
            <w:r w:rsidRPr="00872457">
              <w:t>! Рождество — это не просто праздник. Это состояние души. В воздухе витает чувство, похожее на тонкий аромат хвои и мандариновой кожуры - сладкое, терпкое и щемяще-ностальгическое. Это радость предвкушения того самого, детского, наивного чуда, но от этого не менее настоящего.</w:t>
            </w:r>
          </w:p>
          <w:p w14:paraId="04972997" w14:textId="77777777" w:rsidR="00872457" w:rsidRDefault="00872457" w:rsidP="008724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2457">
              <w:rPr>
                <w:b/>
                <w:bCs/>
              </w:rPr>
              <w:t>Переезд в пригород Страсбурга, размещение в отель. </w:t>
            </w:r>
          </w:p>
          <w:p w14:paraId="02286A5A" w14:textId="106B6F3D" w:rsidR="00780EEC" w:rsidRPr="00872457" w:rsidRDefault="00872457" w:rsidP="008724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2457">
              <w:rPr>
                <w:b/>
                <w:bCs/>
              </w:rPr>
              <w:t>Ночлег.</w:t>
            </w:r>
          </w:p>
        </w:tc>
      </w:tr>
      <w:tr w:rsidR="008D5ED7" w:rsidRPr="00872457" w14:paraId="0A3C9F6D" w14:textId="77777777" w:rsidTr="00872457">
        <w:tc>
          <w:tcPr>
            <w:tcW w:w="1021" w:type="dxa"/>
          </w:tcPr>
          <w:p w14:paraId="7571CB1F" w14:textId="06163813" w:rsidR="008D5ED7" w:rsidRPr="00872457" w:rsidRDefault="00872457" w:rsidP="0087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07.12</w:t>
            </w:r>
          </w:p>
        </w:tc>
        <w:tc>
          <w:tcPr>
            <w:tcW w:w="9098" w:type="dxa"/>
          </w:tcPr>
          <w:p w14:paraId="4A12CD26" w14:textId="71DF7EE3" w:rsidR="00872457" w:rsidRPr="00872457" w:rsidRDefault="00872457" w:rsidP="008724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2457">
              <w:rPr>
                <w:b/>
                <w:bCs/>
              </w:rPr>
              <w:t>Завтрак. Экскурсия по Страсбургу.</w:t>
            </w:r>
          </w:p>
          <w:p w14:paraId="4E550B03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t>Эльзас словно сошел со страниц сказки: домики с двухскатными крышами, построенные из камня и дерева, украшены цветами, на печных трубах некоторых из них свили гнезда аисты. Экскурсия по старому городу, острову, кварталу ремесленников Petit de France, узких живописных переулочков, посещение французского и немецкого кварталов. Город прекрасен своим неповторимым Собором Нотр-Дам с удивительно гармоничной площадью вокруг него, каналами «малой Франции» с многочисленными фахверковыми домами вдоль них, своими мостами и вы в этом убедитесь.</w:t>
            </w:r>
          </w:p>
          <w:p w14:paraId="2F94549F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t>Здесь следы многих известных людей: Гутенберга, Моцарта, мадам Тюссо, Луи Пастера...</w:t>
            </w:r>
          </w:p>
          <w:p w14:paraId="3F07FBE1" w14:textId="77777777" w:rsidR="00872457" w:rsidRDefault="00872457" w:rsidP="008724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2457">
              <w:rPr>
                <w:b/>
                <w:bCs/>
              </w:rPr>
              <w:t>Прогулка на кораблике</w:t>
            </w:r>
            <w:r w:rsidRPr="00872457">
              <w:t> </w:t>
            </w:r>
            <w:r w:rsidRPr="00872457">
              <w:rPr>
                <w:b/>
                <w:bCs/>
              </w:rPr>
              <w:t>по каналам в Страсбурге *.</w:t>
            </w:r>
          </w:p>
          <w:p w14:paraId="33637999" w14:textId="0E5E2E9C" w:rsidR="00872457" w:rsidRPr="00872457" w:rsidRDefault="00872457" w:rsidP="008724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2457">
              <w:rPr>
                <w:b/>
                <w:bCs/>
              </w:rPr>
              <w:t>Возвращение в отель</w:t>
            </w:r>
            <w:r>
              <w:rPr>
                <w:b/>
                <w:bCs/>
              </w:rPr>
              <w:t>.</w:t>
            </w:r>
          </w:p>
        </w:tc>
      </w:tr>
      <w:tr w:rsidR="00A76A31" w:rsidRPr="00872457" w14:paraId="7CC69031" w14:textId="77777777" w:rsidTr="00872457">
        <w:tc>
          <w:tcPr>
            <w:tcW w:w="1021" w:type="dxa"/>
          </w:tcPr>
          <w:p w14:paraId="52BCDEF4" w14:textId="37A63424" w:rsidR="00A76A31" w:rsidRPr="00872457" w:rsidRDefault="00872457" w:rsidP="0087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08.12</w:t>
            </w:r>
          </w:p>
        </w:tc>
        <w:tc>
          <w:tcPr>
            <w:tcW w:w="9098" w:type="dxa"/>
          </w:tcPr>
          <w:p w14:paraId="6209DBCB" w14:textId="77777777" w:rsidR="00872457" w:rsidRPr="00872457" w:rsidRDefault="00872457" w:rsidP="008724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2457">
              <w:rPr>
                <w:b/>
                <w:bCs/>
              </w:rPr>
              <w:t>Завтрак. Свободное время в Страсбурге.</w:t>
            </w:r>
          </w:p>
          <w:p w14:paraId="2F41D8EF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rPr>
                <w:b/>
                <w:bCs/>
              </w:rPr>
              <w:t>Жемчужины винной дороги Гран Крю*</w:t>
            </w:r>
          </w:p>
          <w:p w14:paraId="0C2C08AB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t>Средневековый городок </w:t>
            </w:r>
            <w:r w:rsidRPr="00872457">
              <w:rPr>
                <w:b/>
                <w:bCs/>
              </w:rPr>
              <w:t>Риквир</w:t>
            </w:r>
            <w:r w:rsidRPr="00872457">
              <w:t>, укрывшийся в долине кантона Рибовилле между хребтами Вогезов и эльзасской равниной, очаровывает гармоничностью своей архитектуры. Городские укрепления, мощёные дворы с огромными деревянными бочками и гигантскими прессами для винограда, сторожевая башня и восхитительные фахверковые домики... Все это здесь сохранилось самым великолепным образом!</w:t>
            </w:r>
          </w:p>
          <w:p w14:paraId="1055324F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rPr>
                <w:b/>
                <w:bCs/>
              </w:rPr>
              <w:t>Селеста </w:t>
            </w:r>
            <w:r w:rsidRPr="00872457">
              <w:t>— далеко не самый крупный город Эльзаса, однако он издавна имеет огромное значение как важный культурный центр и по праву именуется столицей Центрального Эльзаса. Кроме всего прочего Селеста родина рождественской елки. — первое документальное подтверждение в 1521 г. значится запись, что «послали лесника в лес следить за елками к Рождеству».</w:t>
            </w:r>
          </w:p>
          <w:p w14:paraId="2F77BE4B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rPr>
                <w:b/>
                <w:bCs/>
              </w:rPr>
              <w:t>Цветы, и снова цветы, повсюду цветы...</w:t>
            </w:r>
            <w:r w:rsidRPr="00872457">
              <w:t xml:space="preserve"> Эгисхайм, весьма трепетно относится к своим цветочным украшениям. И соперничать с ним непросто! Кукольные домики на улочках, разбегающихся от очаровательных площадей, выкрашены один ярче другого. А винные погреба так гостеприимны, что в них охотно задерживаешься.</w:t>
            </w:r>
          </w:p>
          <w:p w14:paraId="4A140311" w14:textId="08D2EFD0" w:rsidR="00A76A31" w:rsidRPr="00872457" w:rsidRDefault="00872457" w:rsidP="008724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2457">
              <w:rPr>
                <w:b/>
                <w:bCs/>
              </w:rPr>
              <w:t>Возвращение в отель.</w:t>
            </w:r>
          </w:p>
        </w:tc>
      </w:tr>
      <w:tr w:rsidR="00FD3F01" w:rsidRPr="00872457" w14:paraId="463CE5A3" w14:textId="77777777" w:rsidTr="00872457">
        <w:tc>
          <w:tcPr>
            <w:tcW w:w="1021" w:type="dxa"/>
          </w:tcPr>
          <w:p w14:paraId="09E5B23A" w14:textId="29249850" w:rsidR="00FD3F01" w:rsidRPr="00872457" w:rsidRDefault="00872457" w:rsidP="0087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09.12</w:t>
            </w:r>
          </w:p>
        </w:tc>
        <w:tc>
          <w:tcPr>
            <w:tcW w:w="9098" w:type="dxa"/>
          </w:tcPr>
          <w:p w14:paraId="5231A5F2" w14:textId="77777777" w:rsidR="00872457" w:rsidRDefault="00872457" w:rsidP="00872457">
            <w:pPr>
              <w:pStyle w:val="a3"/>
              <w:spacing w:before="0" w:beforeAutospacing="0" w:after="0" w:afterAutospacing="0"/>
              <w:ind w:left="40"/>
            </w:pPr>
            <w:r w:rsidRPr="00872457">
              <w:rPr>
                <w:b/>
                <w:bCs/>
              </w:rPr>
              <w:t>Завтрак</w:t>
            </w:r>
            <w:r w:rsidRPr="00872457">
              <w:t xml:space="preserve">. </w:t>
            </w:r>
            <w:r w:rsidRPr="00872457">
              <w:rPr>
                <w:b/>
                <w:bCs/>
              </w:rPr>
              <w:t>Переезд в Цюрих</w:t>
            </w:r>
            <w:r w:rsidRPr="00872457">
              <w:t xml:space="preserve">. </w:t>
            </w:r>
          </w:p>
          <w:p w14:paraId="43A3D208" w14:textId="55B8296D" w:rsidR="00872457" w:rsidRPr="00872457" w:rsidRDefault="00872457" w:rsidP="00872457">
            <w:pPr>
              <w:pStyle w:val="a3"/>
              <w:spacing w:before="0" w:beforeAutospacing="0" w:after="0" w:afterAutospacing="0"/>
              <w:ind w:left="40"/>
            </w:pPr>
            <w:r w:rsidRPr="00872457">
              <w:t>Экскурсия по улочкам Цюриха, украшением которых являются старинные дома с знаменитыми расписными фасадами: Банхофштрассе, церковь св. Петра, квартал Нидердорф, соборы Гроссмюнстер и Фраумюнстер с витражами Марка Шагала и другое. Свободное время. Посещение рождественских ярмарок.</w:t>
            </w:r>
          </w:p>
          <w:p w14:paraId="2726E07D" w14:textId="77777777" w:rsidR="00872457" w:rsidRDefault="00872457" w:rsidP="00872457">
            <w:pPr>
              <w:pStyle w:val="a3"/>
              <w:spacing w:before="0" w:beforeAutospacing="0" w:after="0" w:afterAutospacing="0"/>
              <w:ind w:left="40"/>
            </w:pPr>
            <w:r w:rsidRPr="00872457">
              <w:rPr>
                <w:b/>
                <w:bCs/>
              </w:rPr>
              <w:t>Старейший рождественский рынок находится в квартале Нидердорф,</w:t>
            </w:r>
            <w:r w:rsidRPr="00872457">
              <w:t xml:space="preserve"> а самой популярной у жителей и туристов остаётся крупнейшая в городе Цюрих ярмарка — в здании главного вокзала. Именно здесь устанавливается знаменитая 16-метровая ель, украшенная 7000-ми звезд из кристаллов Swarovski. Послушать рождественские гимны в Цюрихе можно на Банхофштрассе, где устанавливают «поющую ёлку». Ещё один базар находится в «Рождественской деревне» на площади Зекселейтенплац, рядом с оперным театром. </w:t>
            </w:r>
          </w:p>
          <w:p w14:paraId="4BF30CBF" w14:textId="1E32B702" w:rsidR="00FD3F01" w:rsidRPr="00872457" w:rsidRDefault="00872457" w:rsidP="00872457">
            <w:pPr>
              <w:pStyle w:val="a3"/>
              <w:spacing w:before="0" w:beforeAutospacing="0" w:after="0" w:afterAutospacing="0"/>
              <w:ind w:left="40"/>
            </w:pPr>
            <w:r w:rsidRPr="00872457">
              <w:rPr>
                <w:b/>
                <w:bCs/>
              </w:rPr>
              <w:t>Переезд в транзитный отель. Ночлег</w:t>
            </w:r>
            <w:r w:rsidRPr="00872457">
              <w:t>.</w:t>
            </w:r>
          </w:p>
        </w:tc>
      </w:tr>
      <w:tr w:rsidR="00FD3F01" w:rsidRPr="00872457" w14:paraId="05095225" w14:textId="77777777" w:rsidTr="00872457">
        <w:tc>
          <w:tcPr>
            <w:tcW w:w="1021" w:type="dxa"/>
          </w:tcPr>
          <w:p w14:paraId="2942676C" w14:textId="583AFBA6" w:rsidR="00FD3F01" w:rsidRPr="00872457" w:rsidRDefault="00872457" w:rsidP="0087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9098" w:type="dxa"/>
          </w:tcPr>
          <w:p w14:paraId="561C9C17" w14:textId="77777777" w:rsidR="00253395" w:rsidRDefault="00872457" w:rsidP="00872457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872457">
              <w:rPr>
                <w:b/>
                <w:bCs/>
              </w:rPr>
              <w:t xml:space="preserve">Завтрак. </w:t>
            </w:r>
          </w:p>
          <w:p w14:paraId="79B115EE" w14:textId="77777777" w:rsidR="00253395" w:rsidRDefault="00872457" w:rsidP="0087245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872457">
              <w:rPr>
                <w:b/>
                <w:bCs/>
              </w:rPr>
              <w:t>Выезд в Оберне</w:t>
            </w:r>
            <w:r w:rsidRPr="00872457">
              <w:t xml:space="preserve">. </w:t>
            </w:r>
          </w:p>
          <w:p w14:paraId="2F03A07B" w14:textId="229CF008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t>Спрятавшись у подножья гор Вогезов и горы Святой Одилии, Оберне обладает исключительной притягательностью. Этот исторический центр, имперский город Декаполиса, предлагает своим 11504 жителям и всем посетителям одно из самых благоприятных окружений и качество жизни высокого уровня. Обаяние этого эльзасского города создают его военные сооружения, традиционные фахверковые дома, колокольня и центр города, словно вышедший из далёких веков. Вы будете очарованы многообразием этого города: культура, спорт, предпринимательство, изысканная кухня, история, цветы… Всё это – Оберне, один из «самых прекрасных уголков Франции». Дегустация (доплата).</w:t>
            </w:r>
          </w:p>
          <w:p w14:paraId="39305EEF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rPr>
                <w:b/>
                <w:bCs/>
              </w:rPr>
              <w:t>Переезд в</w:t>
            </w:r>
            <w:r w:rsidRPr="00872457">
              <w:t> </w:t>
            </w:r>
            <w:r w:rsidRPr="00872457">
              <w:rPr>
                <w:b/>
                <w:bCs/>
              </w:rPr>
              <w:t>Кольмар</w:t>
            </w:r>
            <w:r w:rsidRPr="00872457">
              <w:t> – одного из самых красивых городов Эльзаса. Прогулка по украшенным к Рождеству сказочным улочкам вечернего города, мимо фахверковых домиков, украшенных в неповторимом эльзасском стиле.</w:t>
            </w:r>
          </w:p>
          <w:p w14:paraId="0FB6BEE9" w14:textId="77777777" w:rsidR="00872457" w:rsidRPr="00872457" w:rsidRDefault="00872457" w:rsidP="00872457">
            <w:pPr>
              <w:pStyle w:val="a3"/>
              <w:spacing w:before="0" w:beforeAutospacing="0" w:after="0" w:afterAutospacing="0"/>
            </w:pPr>
            <w:r w:rsidRPr="00872457">
              <w:rPr>
                <w:b/>
                <w:bCs/>
              </w:rPr>
              <w:t>Рождественские ярмарки Кольмара</w:t>
            </w:r>
            <w:r w:rsidRPr="00872457">
              <w:t> представляют собой отдельные мини-деревни, где воссоздана атмосфера традиционной эльзасской деревни. На ярмарках можно купить фуа-гра, мясное ассорти, ликеры, печенье, вино, можно выпить глинтвейн с яблочным соком, отправить письмо Санта-Клаусу, покататься на лошадях. </w:t>
            </w:r>
          </w:p>
          <w:p w14:paraId="73865F77" w14:textId="7D2D2D20" w:rsidR="00FD3F01" w:rsidRPr="00872457" w:rsidRDefault="00872457" w:rsidP="0087245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2457">
              <w:rPr>
                <w:b/>
                <w:bCs/>
              </w:rPr>
              <w:t>Ночлег в транзитном отеле.</w:t>
            </w:r>
          </w:p>
        </w:tc>
      </w:tr>
      <w:tr w:rsidR="00FD3F01" w:rsidRPr="00872457" w14:paraId="2D2BC6A1" w14:textId="77777777" w:rsidTr="00872457">
        <w:tc>
          <w:tcPr>
            <w:tcW w:w="1021" w:type="dxa"/>
          </w:tcPr>
          <w:p w14:paraId="51A0F6EF" w14:textId="2760095B" w:rsidR="00FD3F01" w:rsidRPr="00872457" w:rsidRDefault="00872457" w:rsidP="0087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11.12</w:t>
            </w:r>
          </w:p>
        </w:tc>
        <w:tc>
          <w:tcPr>
            <w:tcW w:w="9098" w:type="dxa"/>
          </w:tcPr>
          <w:p w14:paraId="28606A29" w14:textId="77777777" w:rsidR="00872457" w:rsidRDefault="00872457" w:rsidP="008724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2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Завтрак. По желанию*</w:t>
            </w:r>
            <w:r w:rsidRPr="00872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72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экскурсия в Ротенбург-об дер Таубере</w:t>
            </w:r>
            <w:r w:rsidRPr="00872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*. </w:t>
            </w:r>
          </w:p>
          <w:p w14:paraId="5433A3B9" w14:textId="651316D9" w:rsidR="00872457" w:rsidRPr="00872457" w:rsidRDefault="00872457" w:rsidP="008724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2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Уникальность Ротенбурга состоит в том, что это не отдельно стоящие монументы, здания или сооружения, расположенные в историческом центре или вперемешку с современными строениями, а средневековый город в его целостности, именно в том виде, в котором он существовал много столетий назад: Мы увидим рыночную площадь, здесь же Старая Ратуша и древний готический собор, крепостные стены с воротами по периметру; узенькие улочки, фахверковые дома с яркими цветами на фасадах, музей немецких рождественских украшений.</w:t>
            </w:r>
          </w:p>
          <w:p w14:paraId="5C1CD0B7" w14:textId="77777777" w:rsidR="00872457" w:rsidRPr="00872457" w:rsidRDefault="00872457" w:rsidP="008724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2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Переезд в</w:t>
            </w:r>
            <w:r w:rsidRPr="00872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72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Нюрнберг</w:t>
            </w:r>
            <w:r w:rsidRPr="00872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  <w:r w:rsidRPr="00872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Обзорная пешеходная экскурсия по Нюрнбергу</w:t>
            </w:r>
            <w:r w:rsidRPr="00872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замок Кайзербург, средневековые улочки старого города, дом Албрехта Дюрера, Рыночная площадь со знаменитым фонтаном-колодцем и церковью Девы Марии, церкви Св. Себальда и Св. Лаврентия.</w:t>
            </w:r>
          </w:p>
          <w:p w14:paraId="272E1015" w14:textId="15D56CE1" w:rsidR="00FD3F01" w:rsidRPr="00872457" w:rsidRDefault="00872457" w:rsidP="004A53C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72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Переезд в Польшу. Ночлег в транзитном отеле.</w:t>
            </w:r>
          </w:p>
        </w:tc>
      </w:tr>
      <w:tr w:rsidR="00253395" w:rsidRPr="00872457" w14:paraId="4ECEF3EA" w14:textId="77777777" w:rsidTr="00872457">
        <w:tc>
          <w:tcPr>
            <w:tcW w:w="1021" w:type="dxa"/>
          </w:tcPr>
          <w:p w14:paraId="39E8BDBA" w14:textId="770C69B8" w:rsidR="00253395" w:rsidRDefault="00253395" w:rsidP="00872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12.12</w:t>
            </w:r>
          </w:p>
        </w:tc>
        <w:tc>
          <w:tcPr>
            <w:tcW w:w="9098" w:type="dxa"/>
          </w:tcPr>
          <w:p w14:paraId="30C348DC" w14:textId="661497ED" w:rsidR="00253395" w:rsidRPr="00872457" w:rsidRDefault="00253395" w:rsidP="0087245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533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Завтрак. Выезд в Минск.</w:t>
            </w:r>
            <w:r w:rsidRPr="002533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r w:rsidRPr="002533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Транзит по территории РП. Прохождение границы.</w:t>
            </w:r>
            <w:r w:rsidRPr="002533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2533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Прибытие в Минск во второй половине, либо поздно ночью (зависит от ситуации на границе).</w:t>
            </w:r>
          </w:p>
        </w:tc>
      </w:tr>
    </w:tbl>
    <w:p w14:paraId="4E6E1357" w14:textId="0A42FFA1" w:rsidR="00D76ECD" w:rsidRPr="00872457" w:rsidRDefault="00D76ECD" w:rsidP="00C23E2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558640" w14:textId="783B6E5F" w:rsidR="00A12BD9" w:rsidRPr="00253395" w:rsidRDefault="00253395" w:rsidP="00253395">
      <w:pPr>
        <w:spacing w:after="0" w:line="240" w:lineRule="auto"/>
        <w:ind w:right="-3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253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Стоимость тура: 695 </w:t>
      </w:r>
      <w:r w:rsidRPr="0025339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EUR + 250 BYN</w:t>
      </w:r>
    </w:p>
    <w:p w14:paraId="6628B180" w14:textId="77777777" w:rsidR="00A12BD9" w:rsidRPr="00872457" w:rsidRDefault="00A12BD9" w:rsidP="00C23E2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a"/>
        <w:tblW w:w="995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5103"/>
      </w:tblGrid>
      <w:tr w:rsidR="00513972" w:rsidRPr="00872457" w14:paraId="595C2FF7" w14:textId="77777777" w:rsidTr="00A12BD9">
        <w:tc>
          <w:tcPr>
            <w:tcW w:w="4854" w:type="dxa"/>
          </w:tcPr>
          <w:p w14:paraId="7E2818FD" w14:textId="77777777" w:rsidR="00513972" w:rsidRPr="00872457" w:rsidRDefault="00513972" w:rsidP="00BA64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стоимость тура включено:</w:t>
            </w:r>
          </w:p>
          <w:p w14:paraId="068876E6" w14:textId="33C56B31" w:rsidR="00253395" w:rsidRPr="00253395" w:rsidRDefault="00253395" w:rsidP="00253395">
            <w:pPr>
              <w:pStyle w:val="ab"/>
              <w:numPr>
                <w:ilvl w:val="0"/>
                <w:numId w:val="10"/>
              </w:numPr>
              <w:tabs>
                <w:tab w:val="left" w:pos="176"/>
              </w:tabs>
              <w:ind w:left="492" w:right="17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33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Проезд автобусом туристического класса</w:t>
            </w:r>
          </w:p>
          <w:p w14:paraId="17E7B8D5" w14:textId="3C4609EE" w:rsidR="00253395" w:rsidRPr="00253395" w:rsidRDefault="00253395" w:rsidP="00253395">
            <w:pPr>
              <w:pStyle w:val="ab"/>
              <w:numPr>
                <w:ilvl w:val="0"/>
                <w:numId w:val="10"/>
              </w:numPr>
              <w:tabs>
                <w:tab w:val="left" w:pos="176"/>
              </w:tabs>
              <w:ind w:left="492" w:right="17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33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2533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роживание в транзитных отелях 3* в 2-3 местных номерах</w:t>
            </w:r>
          </w:p>
          <w:p w14:paraId="2FAA85B1" w14:textId="290F544A" w:rsidR="00253395" w:rsidRPr="00253395" w:rsidRDefault="00253395" w:rsidP="00253395">
            <w:pPr>
              <w:pStyle w:val="ab"/>
              <w:numPr>
                <w:ilvl w:val="0"/>
                <w:numId w:val="10"/>
              </w:numPr>
              <w:tabs>
                <w:tab w:val="left" w:pos="176"/>
              </w:tabs>
              <w:ind w:left="492" w:right="17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33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2533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итание – завтраки в транзитных отелях</w:t>
            </w:r>
          </w:p>
          <w:p w14:paraId="3BD7A7A0" w14:textId="39347E24" w:rsidR="00253395" w:rsidRPr="00253395" w:rsidRDefault="00253395" w:rsidP="00253395">
            <w:pPr>
              <w:pStyle w:val="ab"/>
              <w:numPr>
                <w:ilvl w:val="0"/>
                <w:numId w:val="10"/>
              </w:numPr>
              <w:tabs>
                <w:tab w:val="left" w:pos="176"/>
              </w:tabs>
              <w:ind w:left="492" w:right="17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33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</w:t>
            </w:r>
            <w:r w:rsidRPr="002533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кскурсионное обслуживание по программе</w:t>
            </w:r>
          </w:p>
          <w:p w14:paraId="0AD06FFD" w14:textId="5B46742C" w:rsidR="00513972" w:rsidRPr="00872457" w:rsidRDefault="00513972" w:rsidP="008E0192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890940" w14:textId="77777777" w:rsidR="00253395" w:rsidRDefault="00513972" w:rsidP="002533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3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Дополнительно оплачивается:</w:t>
            </w:r>
          </w:p>
          <w:p w14:paraId="4D1BDE52" w14:textId="37A3A3DA" w:rsidR="00253395" w:rsidRPr="00253395" w:rsidRDefault="00253395" w:rsidP="00253395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Французская виза: 35 евро + 32 бел руб</w:t>
            </w:r>
          </w:p>
          <w:p w14:paraId="4ED3750F" w14:textId="41225538" w:rsidR="00253395" w:rsidRDefault="00253395" w:rsidP="00253395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2533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алоги на проживание в городах city tax (обязательная оплата)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2533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20€</w:t>
            </w:r>
          </w:p>
          <w:p w14:paraId="412CD9AA" w14:textId="66E01B71" w:rsidR="00253395" w:rsidRPr="00253395" w:rsidRDefault="00253395" w:rsidP="00253395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2533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аушники по программе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Pr="002533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€ - обязательная доплата</w:t>
            </w:r>
          </w:p>
          <w:p w14:paraId="70A71B7B" w14:textId="2F216B67" w:rsidR="00253395" w:rsidRPr="00253395" w:rsidRDefault="00253395" w:rsidP="00253395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2533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ополнительные экскурсии по программе (по желанию, при минимальном количестве 25 человек)</w:t>
            </w:r>
          </w:p>
          <w:p w14:paraId="55D63DE3" w14:textId="24CEF2EF" w:rsidR="00253395" w:rsidRPr="00253395" w:rsidRDefault="00253395" w:rsidP="00253395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2533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ходные билеты в музеи и платные объекты по программе</w:t>
            </w:r>
          </w:p>
          <w:p w14:paraId="1710FF37" w14:textId="77777777" w:rsidR="00253395" w:rsidRPr="00253395" w:rsidRDefault="00253395" w:rsidP="00253395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33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Билеты на городской и пригородный транспорт</w:t>
            </w:r>
          </w:p>
          <w:p w14:paraId="3531FA4D" w14:textId="362F0351" w:rsidR="00AA581E" w:rsidRPr="00253395" w:rsidRDefault="00253395" w:rsidP="00253395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33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Доплата при необходимости использования доп. транспорта для пересечения границы (поезд, дополнительный автобус - доплата 30 евро)</w:t>
            </w:r>
          </w:p>
        </w:tc>
      </w:tr>
    </w:tbl>
    <w:p w14:paraId="40A90852" w14:textId="77777777" w:rsidR="000F3ADB" w:rsidRPr="00872457" w:rsidRDefault="000F3ADB" w:rsidP="00F8219C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B119B7" w14:textId="77777777" w:rsidR="00513972" w:rsidRPr="00872457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13972" w:rsidRPr="00872457" w:rsidSect="003E7D66">
      <w:headerReference w:type="default" r:id="rId8"/>
      <w:pgSz w:w="11906" w:h="16838"/>
      <w:pgMar w:top="426" w:right="707" w:bottom="284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7F5D" w14:textId="77777777" w:rsidR="00D5754D" w:rsidRDefault="00D5754D" w:rsidP="00B34DB7">
      <w:pPr>
        <w:spacing w:after="0" w:line="240" w:lineRule="auto"/>
      </w:pPr>
      <w:r>
        <w:separator/>
      </w:r>
    </w:p>
  </w:endnote>
  <w:endnote w:type="continuationSeparator" w:id="0">
    <w:p w14:paraId="429C8DE4" w14:textId="77777777" w:rsidR="00D5754D" w:rsidRDefault="00D5754D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A4A6D" w14:textId="77777777" w:rsidR="00D5754D" w:rsidRDefault="00D5754D" w:rsidP="00B34DB7">
      <w:pPr>
        <w:spacing w:after="0" w:line="240" w:lineRule="auto"/>
      </w:pPr>
      <w:r>
        <w:separator/>
      </w:r>
    </w:p>
  </w:footnote>
  <w:footnote w:type="continuationSeparator" w:id="0">
    <w:p w14:paraId="0979FF58" w14:textId="77777777" w:rsidR="00D5754D" w:rsidRDefault="00D5754D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4FED" w14:textId="77777777" w:rsidR="00872457" w:rsidRPr="00A11458" w:rsidRDefault="00872457" w:rsidP="00872457">
    <w:pPr>
      <w:pStyle w:val="ConsPlusNonformat"/>
      <w:rPr>
        <w:b/>
        <w:noProof/>
        <w:sz w:val="22"/>
        <w:szCs w:val="22"/>
      </w:rPr>
    </w:pPr>
    <w:r w:rsidRPr="00A11458">
      <w:rPr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35C14EA1" wp14:editId="4EB076AD">
          <wp:simplePos x="0" y="0"/>
          <wp:positionH relativeFrom="column">
            <wp:posOffset>-176392</wp:posOffset>
          </wp:positionH>
          <wp:positionV relativeFrom="paragraph">
            <wp:posOffset>11430</wp:posOffset>
          </wp:positionV>
          <wp:extent cx="1546225" cy="1572260"/>
          <wp:effectExtent l="0" t="0" r="0" b="8890"/>
          <wp:wrapNone/>
          <wp:docPr id="1497922089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225" cy="157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F105B2" w14:textId="77777777" w:rsidR="00872457" w:rsidRPr="00A11458" w:rsidRDefault="00872457" w:rsidP="00872457">
    <w:pPr>
      <w:pStyle w:val="ConsPlusNonformat"/>
      <w:jc w:val="right"/>
      <w:rPr>
        <w:rFonts w:ascii="Times New Roman" w:hAnsi="Times New Roman" w:cs="Times New Roman"/>
        <w:b/>
        <w:noProof/>
        <w:sz w:val="22"/>
        <w:szCs w:val="22"/>
      </w:rPr>
    </w:pPr>
  </w:p>
  <w:p w14:paraId="48746C42" w14:textId="77777777" w:rsidR="00872457" w:rsidRPr="00A11458" w:rsidRDefault="00872457" w:rsidP="00872457">
    <w:pPr>
      <w:pStyle w:val="ConsPlusNonformat"/>
      <w:jc w:val="right"/>
      <w:rPr>
        <w:rFonts w:ascii="Times New Roman" w:hAnsi="Times New Roman" w:cs="Times New Roman"/>
        <w:b/>
        <w:noProof/>
        <w:sz w:val="24"/>
        <w:szCs w:val="24"/>
      </w:rPr>
    </w:pPr>
    <w:bookmarkStart w:id="0" w:name="_Hlk217121417"/>
    <w:bookmarkStart w:id="1" w:name="_Hlk217121998"/>
    <w:r w:rsidRPr="00A11458">
      <w:rPr>
        <w:rFonts w:ascii="Times New Roman" w:hAnsi="Times New Roman" w:cs="Times New Roman"/>
        <w:b/>
        <w:noProof/>
        <w:sz w:val="24"/>
        <w:szCs w:val="24"/>
      </w:rPr>
      <w:t>УНИТАРНОЕ ПРЕДПРИЯТИЕ «ДИЛИЖАНСТУР»</w:t>
    </w:r>
  </w:p>
  <w:p w14:paraId="3569FDB6" w14:textId="77777777" w:rsidR="00872457" w:rsidRPr="00A11458" w:rsidRDefault="00872457" w:rsidP="00872457">
    <w:pPr>
      <w:pStyle w:val="ConsPlusNonformat"/>
      <w:jc w:val="right"/>
      <w:rPr>
        <w:rFonts w:ascii="Times New Roman" w:hAnsi="Times New Roman" w:cs="Times New Roman"/>
        <w:noProof/>
        <w:sz w:val="24"/>
        <w:szCs w:val="24"/>
      </w:rPr>
    </w:pPr>
    <w:r w:rsidRPr="00A11458">
      <w:rPr>
        <w:rFonts w:ascii="Times New Roman" w:hAnsi="Times New Roman" w:cs="Times New Roman"/>
        <w:noProof/>
        <w:sz w:val="24"/>
        <w:szCs w:val="24"/>
      </w:rPr>
      <w:t>220004, г. Минск, ул. Кальварийская 16, 3 этаж, офис 259</w:t>
    </w:r>
  </w:p>
  <w:p w14:paraId="3E3711E0" w14:textId="77777777" w:rsidR="00872457" w:rsidRPr="00A11458" w:rsidRDefault="00872457" w:rsidP="00872457">
    <w:pPr>
      <w:pStyle w:val="ConsPlusNonformat"/>
      <w:jc w:val="right"/>
      <w:rPr>
        <w:rFonts w:ascii="Times New Roman" w:hAnsi="Times New Roman" w:cs="Times New Roman"/>
        <w:noProof/>
        <w:sz w:val="24"/>
        <w:szCs w:val="24"/>
      </w:rPr>
    </w:pPr>
    <w:r w:rsidRPr="00A11458">
      <w:rPr>
        <w:rFonts w:ascii="Times New Roman" w:hAnsi="Times New Roman" w:cs="Times New Roman"/>
        <w:noProof/>
        <w:sz w:val="24"/>
        <w:szCs w:val="24"/>
      </w:rPr>
      <w:t>УНП 190221340, ОКПО 37548307</w:t>
    </w:r>
  </w:p>
  <w:p w14:paraId="61B58149" w14:textId="77777777" w:rsidR="00872457" w:rsidRPr="00A11458" w:rsidRDefault="00872457" w:rsidP="00872457">
    <w:pPr>
      <w:pStyle w:val="ConsPlusNonformat"/>
      <w:jc w:val="right"/>
      <w:rPr>
        <w:rFonts w:ascii="Times New Roman" w:hAnsi="Times New Roman" w:cs="Times New Roman"/>
        <w:noProof/>
        <w:sz w:val="24"/>
        <w:szCs w:val="24"/>
        <w:u w:val="single"/>
      </w:rPr>
    </w:pPr>
    <w:hyperlink r:id="rId2" w:history="1">
      <w:r w:rsidRPr="00A11458">
        <w:rPr>
          <w:rStyle w:val="a5"/>
          <w:rFonts w:ascii="Times New Roman" w:hAnsi="Times New Roman" w:cs="Times New Roman"/>
          <w:noProof/>
          <w:sz w:val="24"/>
          <w:szCs w:val="24"/>
          <w:lang w:val="en-US"/>
        </w:rPr>
        <w:t>zakaz</w:t>
      </w:r>
      <w:r w:rsidRPr="00A11458">
        <w:rPr>
          <w:rStyle w:val="a5"/>
          <w:rFonts w:ascii="Times New Roman" w:hAnsi="Times New Roman" w:cs="Times New Roman"/>
          <w:noProof/>
          <w:sz w:val="24"/>
          <w:szCs w:val="24"/>
        </w:rPr>
        <w:t>@</w:t>
      </w:r>
      <w:r w:rsidRPr="00A11458">
        <w:rPr>
          <w:rStyle w:val="a5"/>
          <w:rFonts w:ascii="Times New Roman" w:hAnsi="Times New Roman" w:cs="Times New Roman"/>
          <w:noProof/>
          <w:sz w:val="24"/>
          <w:szCs w:val="24"/>
          <w:lang w:val="en-US"/>
        </w:rPr>
        <w:t>dili</w:t>
      </w:r>
      <w:r w:rsidRPr="00A11458">
        <w:rPr>
          <w:rStyle w:val="a5"/>
          <w:rFonts w:ascii="Times New Roman" w:hAnsi="Times New Roman" w:cs="Times New Roman"/>
          <w:noProof/>
          <w:sz w:val="24"/>
          <w:szCs w:val="24"/>
        </w:rPr>
        <w:t>.</w:t>
      </w:r>
      <w:r w:rsidRPr="00A11458">
        <w:rPr>
          <w:rStyle w:val="a5"/>
          <w:rFonts w:ascii="Times New Roman" w:hAnsi="Times New Roman" w:cs="Times New Roman"/>
          <w:noProof/>
          <w:sz w:val="24"/>
          <w:szCs w:val="24"/>
          <w:lang w:val="en-US"/>
        </w:rPr>
        <w:t>by</w:t>
      </w:r>
    </w:hyperlink>
    <w:r w:rsidRPr="00A11458">
      <w:rPr>
        <w:rFonts w:ascii="Times New Roman" w:hAnsi="Times New Roman" w:cs="Times New Roman"/>
        <w:noProof/>
        <w:sz w:val="24"/>
        <w:szCs w:val="24"/>
      </w:rPr>
      <w:t xml:space="preserve">, </w:t>
    </w:r>
    <w:hyperlink r:id="rId3" w:tgtFrame="_blank" w:history="1">
      <w:r w:rsidRPr="00A11458">
        <w:rPr>
          <w:rStyle w:val="a5"/>
          <w:rFonts w:ascii="Times New Roman" w:hAnsi="Times New Roman" w:cs="Times New Roman"/>
          <w:noProof/>
          <w:sz w:val="24"/>
          <w:szCs w:val="24"/>
        </w:rPr>
        <w:t>www.dili.by</w:t>
      </w:r>
    </w:hyperlink>
  </w:p>
  <w:p w14:paraId="0B2DAF3B" w14:textId="77777777" w:rsidR="00872457" w:rsidRPr="001464CA" w:rsidRDefault="00872457" w:rsidP="00872457">
    <w:pPr>
      <w:pStyle w:val="ConsPlusNonformat"/>
      <w:jc w:val="right"/>
      <w:rPr>
        <w:rFonts w:ascii="Times New Roman" w:hAnsi="Times New Roman" w:cs="Times New Roman"/>
        <w:noProof/>
        <w:sz w:val="24"/>
        <w:szCs w:val="24"/>
      </w:rPr>
    </w:pPr>
    <w:r w:rsidRPr="00A11458">
      <w:rPr>
        <w:rFonts w:ascii="Times New Roman" w:hAnsi="Times New Roman" w:cs="Times New Roman"/>
        <w:noProof/>
        <w:sz w:val="24"/>
        <w:szCs w:val="24"/>
      </w:rPr>
      <w:t>А1 +375 29 624-55-18, МТС +375 33 914-55-18</w:t>
    </w:r>
    <w:bookmarkEnd w:id="0"/>
    <w:bookmarkEnd w:id="1"/>
  </w:p>
  <w:p w14:paraId="72A81883" w14:textId="77777777" w:rsidR="00872457" w:rsidRDefault="00872457" w:rsidP="00872457">
    <w:pPr>
      <w:pStyle w:val="ad"/>
    </w:pPr>
  </w:p>
  <w:p w14:paraId="1938200F" w14:textId="77777777" w:rsidR="00B34DB7" w:rsidRDefault="00B34DB7" w:rsidP="00B34DB7">
    <w:pPr>
      <w:pStyle w:val="ad"/>
    </w:pPr>
  </w:p>
  <w:p w14:paraId="19329B05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2ED0B84"/>
    <w:multiLevelType w:val="hybridMultilevel"/>
    <w:tmpl w:val="4FB0A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54505885"/>
    <w:multiLevelType w:val="hybridMultilevel"/>
    <w:tmpl w:val="6722E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605175">
    <w:abstractNumId w:val="8"/>
  </w:num>
  <w:num w:numId="2" w16cid:durableId="1064067216">
    <w:abstractNumId w:val="9"/>
  </w:num>
  <w:num w:numId="3" w16cid:durableId="1446467149">
    <w:abstractNumId w:val="1"/>
  </w:num>
  <w:num w:numId="4" w16cid:durableId="1393851174">
    <w:abstractNumId w:val="7"/>
  </w:num>
  <w:num w:numId="5" w16cid:durableId="882865561">
    <w:abstractNumId w:val="6"/>
  </w:num>
  <w:num w:numId="6" w16cid:durableId="82998530">
    <w:abstractNumId w:val="3"/>
  </w:num>
  <w:num w:numId="7" w16cid:durableId="311369895">
    <w:abstractNumId w:val="5"/>
  </w:num>
  <w:num w:numId="8" w16cid:durableId="55247771">
    <w:abstractNumId w:val="0"/>
  </w:num>
  <w:num w:numId="9" w16cid:durableId="1679694035">
    <w:abstractNumId w:val="4"/>
  </w:num>
  <w:num w:numId="10" w16cid:durableId="1784349863">
    <w:abstractNumId w:val="2"/>
  </w:num>
  <w:num w:numId="11" w16cid:durableId="48644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3CB9"/>
    <w:rsid w:val="00054579"/>
    <w:rsid w:val="0005504B"/>
    <w:rsid w:val="0006727F"/>
    <w:rsid w:val="00072089"/>
    <w:rsid w:val="0007393F"/>
    <w:rsid w:val="000807A7"/>
    <w:rsid w:val="0008627D"/>
    <w:rsid w:val="00095B50"/>
    <w:rsid w:val="000A161D"/>
    <w:rsid w:val="000A2FE9"/>
    <w:rsid w:val="000B0232"/>
    <w:rsid w:val="000B6C04"/>
    <w:rsid w:val="000B7B27"/>
    <w:rsid w:val="000C0562"/>
    <w:rsid w:val="000D1EAA"/>
    <w:rsid w:val="000D3DD0"/>
    <w:rsid w:val="000D49EA"/>
    <w:rsid w:val="000F115F"/>
    <w:rsid w:val="000F3ADB"/>
    <w:rsid w:val="000F77EC"/>
    <w:rsid w:val="001140D9"/>
    <w:rsid w:val="00135192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53395"/>
    <w:rsid w:val="00273EC7"/>
    <w:rsid w:val="00276907"/>
    <w:rsid w:val="002B0A8F"/>
    <w:rsid w:val="002B0DC4"/>
    <w:rsid w:val="002B1381"/>
    <w:rsid w:val="002C7B3A"/>
    <w:rsid w:val="002D6110"/>
    <w:rsid w:val="002E37FE"/>
    <w:rsid w:val="002F152E"/>
    <w:rsid w:val="002F2634"/>
    <w:rsid w:val="003006D1"/>
    <w:rsid w:val="00310681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4EFA"/>
    <w:rsid w:val="003A64A1"/>
    <w:rsid w:val="003B0E9E"/>
    <w:rsid w:val="003B150E"/>
    <w:rsid w:val="003C1C98"/>
    <w:rsid w:val="003C7859"/>
    <w:rsid w:val="003C7EC2"/>
    <w:rsid w:val="003E2B70"/>
    <w:rsid w:val="003E5B5B"/>
    <w:rsid w:val="003E7D66"/>
    <w:rsid w:val="003F126D"/>
    <w:rsid w:val="003F1DE9"/>
    <w:rsid w:val="00420ED5"/>
    <w:rsid w:val="0043034E"/>
    <w:rsid w:val="004449BE"/>
    <w:rsid w:val="00453579"/>
    <w:rsid w:val="00455156"/>
    <w:rsid w:val="004574C1"/>
    <w:rsid w:val="004721B9"/>
    <w:rsid w:val="004757D5"/>
    <w:rsid w:val="00481EBB"/>
    <w:rsid w:val="0049235C"/>
    <w:rsid w:val="004945FC"/>
    <w:rsid w:val="004A53C8"/>
    <w:rsid w:val="004A7884"/>
    <w:rsid w:val="004B42D3"/>
    <w:rsid w:val="004B48F3"/>
    <w:rsid w:val="004F7448"/>
    <w:rsid w:val="00501074"/>
    <w:rsid w:val="0050174C"/>
    <w:rsid w:val="00507AF2"/>
    <w:rsid w:val="00513972"/>
    <w:rsid w:val="00514647"/>
    <w:rsid w:val="00523223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7F63"/>
    <w:rsid w:val="005C2F65"/>
    <w:rsid w:val="005C70B0"/>
    <w:rsid w:val="005D0A61"/>
    <w:rsid w:val="005E107F"/>
    <w:rsid w:val="005F3A93"/>
    <w:rsid w:val="00600FD4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4147"/>
    <w:rsid w:val="00684561"/>
    <w:rsid w:val="00690520"/>
    <w:rsid w:val="00697BC7"/>
    <w:rsid w:val="006A3B4E"/>
    <w:rsid w:val="006A4E84"/>
    <w:rsid w:val="006B5F33"/>
    <w:rsid w:val="006B610D"/>
    <w:rsid w:val="006C172E"/>
    <w:rsid w:val="006C2882"/>
    <w:rsid w:val="006C3CA0"/>
    <w:rsid w:val="006C762E"/>
    <w:rsid w:val="006E378D"/>
    <w:rsid w:val="006F02A4"/>
    <w:rsid w:val="00702B80"/>
    <w:rsid w:val="00705DC1"/>
    <w:rsid w:val="00715CC5"/>
    <w:rsid w:val="0071769A"/>
    <w:rsid w:val="00737289"/>
    <w:rsid w:val="00740072"/>
    <w:rsid w:val="00741078"/>
    <w:rsid w:val="007475DB"/>
    <w:rsid w:val="00750F3F"/>
    <w:rsid w:val="00751304"/>
    <w:rsid w:val="00780EEC"/>
    <w:rsid w:val="00783529"/>
    <w:rsid w:val="007857FB"/>
    <w:rsid w:val="00793B2B"/>
    <w:rsid w:val="00794F3E"/>
    <w:rsid w:val="007A1DA9"/>
    <w:rsid w:val="007A44FB"/>
    <w:rsid w:val="007B219C"/>
    <w:rsid w:val="007B7E3A"/>
    <w:rsid w:val="007C2B66"/>
    <w:rsid w:val="007C69A0"/>
    <w:rsid w:val="007D038C"/>
    <w:rsid w:val="007D1DC8"/>
    <w:rsid w:val="007E6D85"/>
    <w:rsid w:val="007F19F4"/>
    <w:rsid w:val="00801F9B"/>
    <w:rsid w:val="00806AC2"/>
    <w:rsid w:val="008117C1"/>
    <w:rsid w:val="008214C9"/>
    <w:rsid w:val="00846EEF"/>
    <w:rsid w:val="00861E09"/>
    <w:rsid w:val="00870FEB"/>
    <w:rsid w:val="00872457"/>
    <w:rsid w:val="00872D83"/>
    <w:rsid w:val="00873771"/>
    <w:rsid w:val="00874818"/>
    <w:rsid w:val="008807F8"/>
    <w:rsid w:val="00886595"/>
    <w:rsid w:val="008A0659"/>
    <w:rsid w:val="008B3E5A"/>
    <w:rsid w:val="008B4F53"/>
    <w:rsid w:val="008D48F9"/>
    <w:rsid w:val="008D5ED7"/>
    <w:rsid w:val="008E0192"/>
    <w:rsid w:val="008E7C95"/>
    <w:rsid w:val="008F6B09"/>
    <w:rsid w:val="00914820"/>
    <w:rsid w:val="00915C43"/>
    <w:rsid w:val="00921798"/>
    <w:rsid w:val="0092529E"/>
    <w:rsid w:val="00934250"/>
    <w:rsid w:val="00935FB4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399B"/>
    <w:rsid w:val="009E53A1"/>
    <w:rsid w:val="009E788A"/>
    <w:rsid w:val="009F2FAC"/>
    <w:rsid w:val="009F4B27"/>
    <w:rsid w:val="00A04095"/>
    <w:rsid w:val="00A066F2"/>
    <w:rsid w:val="00A07646"/>
    <w:rsid w:val="00A10090"/>
    <w:rsid w:val="00A12BD9"/>
    <w:rsid w:val="00A21E3A"/>
    <w:rsid w:val="00A267AE"/>
    <w:rsid w:val="00A3027B"/>
    <w:rsid w:val="00A445BB"/>
    <w:rsid w:val="00A52BDD"/>
    <w:rsid w:val="00A55CA6"/>
    <w:rsid w:val="00A61613"/>
    <w:rsid w:val="00A62E0D"/>
    <w:rsid w:val="00A7226B"/>
    <w:rsid w:val="00A76A31"/>
    <w:rsid w:val="00A81A84"/>
    <w:rsid w:val="00A90343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1D8D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6F73"/>
    <w:rsid w:val="00B85AC7"/>
    <w:rsid w:val="00B85D95"/>
    <w:rsid w:val="00B9036F"/>
    <w:rsid w:val="00B9664F"/>
    <w:rsid w:val="00BA1781"/>
    <w:rsid w:val="00BA6425"/>
    <w:rsid w:val="00BB488F"/>
    <w:rsid w:val="00BC2B0B"/>
    <w:rsid w:val="00BC2E45"/>
    <w:rsid w:val="00BC3B6C"/>
    <w:rsid w:val="00BF46CB"/>
    <w:rsid w:val="00BF7B57"/>
    <w:rsid w:val="00C048BF"/>
    <w:rsid w:val="00C21263"/>
    <w:rsid w:val="00C227E4"/>
    <w:rsid w:val="00C23E22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5754D"/>
    <w:rsid w:val="00D61AFA"/>
    <w:rsid w:val="00D76ECD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23C38"/>
    <w:rsid w:val="00E249E6"/>
    <w:rsid w:val="00E30612"/>
    <w:rsid w:val="00E32138"/>
    <w:rsid w:val="00E33AB9"/>
    <w:rsid w:val="00E3562E"/>
    <w:rsid w:val="00E414AC"/>
    <w:rsid w:val="00E429F9"/>
    <w:rsid w:val="00E625D9"/>
    <w:rsid w:val="00E62779"/>
    <w:rsid w:val="00E75189"/>
    <w:rsid w:val="00E75F42"/>
    <w:rsid w:val="00E7759B"/>
    <w:rsid w:val="00E836C6"/>
    <w:rsid w:val="00E90536"/>
    <w:rsid w:val="00E92871"/>
    <w:rsid w:val="00E94D00"/>
    <w:rsid w:val="00EA297F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6835"/>
    <w:rsid w:val="00F8219C"/>
    <w:rsid w:val="00F84D3C"/>
    <w:rsid w:val="00F904C3"/>
    <w:rsid w:val="00F9055A"/>
    <w:rsid w:val="00FA48D9"/>
    <w:rsid w:val="00FC427F"/>
    <w:rsid w:val="00FD21B0"/>
    <w:rsid w:val="00FD3F01"/>
    <w:rsid w:val="00FD5A6E"/>
    <w:rsid w:val="00FE335B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E1F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67657-526C-4883-AD52-7BBDF962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user</cp:lastModifiedBy>
  <cp:revision>3</cp:revision>
  <cp:lastPrinted>2023-06-12T13:26:00Z</cp:lastPrinted>
  <dcterms:created xsi:type="dcterms:W3CDTF">2026-07-22T12:56:00Z</dcterms:created>
  <dcterms:modified xsi:type="dcterms:W3CDTF">2026-07-22T12:56:00Z</dcterms:modified>
</cp:coreProperties>
</file>